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56" w:rsidRPr="00582E56" w:rsidRDefault="00582E56" w:rsidP="00582E56">
      <w:pPr>
        <w:spacing w:after="0" w:line="240" w:lineRule="auto"/>
        <w:rPr>
          <w:rFonts w:eastAsia="Times New Roman" w:cs="Arial"/>
          <w:i/>
        </w:rPr>
      </w:pPr>
      <w:r w:rsidRPr="00582E56">
        <w:rPr>
          <w:rFonts w:eastAsia="Times New Roman" w:cs="Arial"/>
          <w:i/>
        </w:rPr>
        <w:t xml:space="preserve">By publicly posting the following written disclosure, Howard County (the “County”) intends that market participants receive and use it for purposes of the independent registered municipal advisor exemption to </w:t>
      </w:r>
    </w:p>
    <w:p w:rsidR="00582E56" w:rsidRPr="00582E56" w:rsidRDefault="00582E56" w:rsidP="00582E56">
      <w:pPr>
        <w:spacing w:after="0" w:line="240" w:lineRule="auto"/>
        <w:rPr>
          <w:rFonts w:eastAsia="Times New Roman" w:cs="Arial"/>
          <w:i/>
        </w:rPr>
      </w:pPr>
      <w:r w:rsidRPr="00582E56">
        <w:rPr>
          <w:rFonts w:eastAsia="Times New Roman" w:cs="Arial"/>
          <w:i/>
        </w:rPr>
        <w:t>the Municipal Advisor Rule of the U.S. Securities and Exchange Commission (Rule 15Ba1-1-1(d)(3)(vi)).</w:t>
      </w:r>
    </w:p>
    <w:p w:rsidR="00582E56" w:rsidRPr="00582E56" w:rsidRDefault="00582E56" w:rsidP="00582E56">
      <w:pPr>
        <w:spacing w:after="0" w:line="240" w:lineRule="auto"/>
        <w:rPr>
          <w:rFonts w:eastAsia="Times New Roman" w:cs="Arial"/>
          <w:sz w:val="20"/>
          <w:szCs w:val="20"/>
        </w:rPr>
      </w:pPr>
    </w:p>
    <w:p w:rsidR="00582E56" w:rsidRPr="00582E56" w:rsidRDefault="00582E56" w:rsidP="00582E56">
      <w:pPr>
        <w:spacing w:after="0" w:line="240" w:lineRule="auto"/>
        <w:rPr>
          <w:rFonts w:eastAsia="Times New Roman" w:cs="Arial"/>
          <w:sz w:val="24"/>
          <w:szCs w:val="24"/>
        </w:rPr>
      </w:pPr>
      <w:r w:rsidRPr="00582E56">
        <w:rPr>
          <w:rFonts w:eastAsia="Times New Roman" w:cs="Arial"/>
          <w:sz w:val="24"/>
          <w:szCs w:val="24"/>
        </w:rPr>
        <w:t>Effective December 12, 2016</w:t>
      </w:r>
    </w:p>
    <w:p w:rsidR="00582E56" w:rsidRPr="00582E56" w:rsidRDefault="00582E56" w:rsidP="00582E56">
      <w:pPr>
        <w:spacing w:after="0" w:line="240" w:lineRule="auto"/>
        <w:rPr>
          <w:rFonts w:eastAsia="Times New Roman" w:cs="Arial"/>
          <w:sz w:val="24"/>
          <w:szCs w:val="24"/>
        </w:rPr>
      </w:pPr>
    </w:p>
    <w:p w:rsidR="00582E56" w:rsidRPr="00582E56" w:rsidRDefault="00582E56" w:rsidP="00582E56">
      <w:pPr>
        <w:spacing w:after="0" w:line="240" w:lineRule="auto"/>
        <w:jc w:val="both"/>
        <w:rPr>
          <w:rFonts w:eastAsia="Times New Roman" w:cs="Arial"/>
          <w:sz w:val="24"/>
          <w:szCs w:val="24"/>
        </w:rPr>
      </w:pPr>
      <w:r w:rsidRPr="00582E56">
        <w:rPr>
          <w:rFonts w:eastAsia="Times New Roman" w:cs="Arial"/>
          <w:sz w:val="24"/>
          <w:szCs w:val="24"/>
        </w:rPr>
        <w:tab/>
        <w:t xml:space="preserve">The County has retained an independent registered municipal advisor.  The County is represented by and will rely on its independent municipal advisor, Davenport &amp; Company, LLC (“Davenport”), to provide advice on proposals from financial services firms concerning the issuance of municipal securities and municipal financial derivatives generally.  The County’s contract with Davenport extends through November 30, 2026; accordingly, this certificate may be relied upon until such date or until its earlier withdrawal (notice of which will be posted on </w:t>
      </w:r>
    </w:p>
    <w:p w:rsidR="00582E56" w:rsidRPr="00582E56" w:rsidRDefault="00582E56" w:rsidP="00582E56">
      <w:pPr>
        <w:spacing w:after="0" w:line="240" w:lineRule="auto"/>
        <w:jc w:val="both"/>
        <w:rPr>
          <w:rFonts w:eastAsia="Times New Roman" w:cs="Arial"/>
          <w:sz w:val="24"/>
          <w:szCs w:val="24"/>
        </w:rPr>
      </w:pPr>
      <w:r w:rsidRPr="00582E56">
        <w:rPr>
          <w:rFonts w:eastAsia="Times New Roman" w:cs="Arial"/>
          <w:sz w:val="24"/>
          <w:szCs w:val="24"/>
        </w:rPr>
        <w:t>this website). If a proposal received will be seriously considered by the County, the County will share the proposal with its municipal advisor.  The personnel of Davenport who will advise the County on such matters have represented to the County that they have not been associated with the firms engaging in the principal transactions of the County within the two years prior to the date of this certificate.  The County does not make any representations as to the independence of Davenport from the firms engaging in the principal transactions of the County.  Please note that, aside from any correspondence between an underwriter and municipal advisor</w:t>
      </w:r>
      <w:r>
        <w:rPr>
          <w:rFonts w:eastAsia="Times New Roman" w:cs="Arial"/>
          <w:sz w:val="24"/>
          <w:szCs w:val="24"/>
        </w:rPr>
        <w:t xml:space="preserve"> </w:t>
      </w:r>
      <w:r w:rsidRPr="00582E56">
        <w:rPr>
          <w:rFonts w:eastAsia="Times New Roman" w:cs="Arial"/>
          <w:sz w:val="24"/>
          <w:szCs w:val="24"/>
        </w:rPr>
        <w:t>mandated by a regulatory authority, no underwriter should speak directly with or send documents directly to the municipal advisor unless specifically directed to do so by the County.</w:t>
      </w:r>
    </w:p>
    <w:p w:rsidR="00264C19" w:rsidRPr="00582E56" w:rsidRDefault="00264C19" w:rsidP="00582E56">
      <w:pPr>
        <w:jc w:val="both"/>
        <w:rPr>
          <w:sz w:val="20"/>
          <w:szCs w:val="20"/>
        </w:rPr>
      </w:pPr>
      <w:bookmarkStart w:id="0" w:name="_GoBack"/>
      <w:bookmarkEnd w:id="0"/>
    </w:p>
    <w:sectPr w:rsidR="00264C19" w:rsidRPr="00582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6"/>
    <w:rsid w:val="00264C19"/>
    <w:rsid w:val="0058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828D"/>
  <w15:chartTrackingRefBased/>
  <w15:docId w15:val="{CDCA191B-D10A-4B3F-968B-88B75036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012187">
      <w:bodyDiv w:val="1"/>
      <w:marLeft w:val="0"/>
      <w:marRight w:val="0"/>
      <w:marTop w:val="0"/>
      <w:marBottom w:val="0"/>
      <w:divBdr>
        <w:top w:val="none" w:sz="0" w:space="0" w:color="auto"/>
        <w:left w:val="none" w:sz="0" w:space="0" w:color="auto"/>
        <w:bottom w:val="none" w:sz="0" w:space="0" w:color="auto"/>
        <w:right w:val="none" w:sz="0" w:space="0" w:color="auto"/>
      </w:divBdr>
      <w:divsChild>
        <w:div w:id="384984448">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450664381">
          <w:marLeft w:val="0"/>
          <w:marRight w:val="0"/>
          <w:marTop w:val="0"/>
          <w:marBottom w:val="0"/>
          <w:divBdr>
            <w:top w:val="none" w:sz="0" w:space="0" w:color="auto"/>
            <w:left w:val="none" w:sz="0" w:space="0" w:color="auto"/>
            <w:bottom w:val="none" w:sz="0" w:space="0" w:color="auto"/>
            <w:right w:val="none" w:sz="0" w:space="0" w:color="auto"/>
          </w:divBdr>
        </w:div>
        <w:div w:id="695277003">
          <w:marLeft w:val="0"/>
          <w:marRight w:val="0"/>
          <w:marTop w:val="0"/>
          <w:marBottom w:val="0"/>
          <w:divBdr>
            <w:top w:val="none" w:sz="0" w:space="0" w:color="auto"/>
            <w:left w:val="none" w:sz="0" w:space="0" w:color="auto"/>
            <w:bottom w:val="none" w:sz="0" w:space="0" w:color="auto"/>
            <w:right w:val="none" w:sz="0" w:space="0" w:color="auto"/>
          </w:divBdr>
        </w:div>
        <w:div w:id="552231344">
          <w:marLeft w:val="0"/>
          <w:marRight w:val="0"/>
          <w:marTop w:val="0"/>
          <w:marBottom w:val="0"/>
          <w:divBdr>
            <w:top w:val="none" w:sz="0" w:space="0" w:color="auto"/>
            <w:left w:val="none" w:sz="0" w:space="0" w:color="auto"/>
            <w:bottom w:val="none" w:sz="0" w:space="0" w:color="auto"/>
            <w:right w:val="none" w:sz="0" w:space="0" w:color="auto"/>
          </w:divBdr>
        </w:div>
        <w:div w:id="1321230863">
          <w:marLeft w:val="0"/>
          <w:marRight w:val="0"/>
          <w:marTop w:val="0"/>
          <w:marBottom w:val="0"/>
          <w:divBdr>
            <w:top w:val="none" w:sz="0" w:space="0" w:color="auto"/>
            <w:left w:val="none" w:sz="0" w:space="0" w:color="auto"/>
            <w:bottom w:val="none" w:sz="0" w:space="0" w:color="auto"/>
            <w:right w:val="none" w:sz="0" w:space="0" w:color="auto"/>
          </w:divBdr>
        </w:div>
        <w:div w:id="1820612009">
          <w:marLeft w:val="0"/>
          <w:marRight w:val="0"/>
          <w:marTop w:val="0"/>
          <w:marBottom w:val="0"/>
          <w:divBdr>
            <w:top w:val="none" w:sz="0" w:space="0" w:color="auto"/>
            <w:left w:val="none" w:sz="0" w:space="0" w:color="auto"/>
            <w:bottom w:val="none" w:sz="0" w:space="0" w:color="auto"/>
            <w:right w:val="none" w:sz="0" w:space="0" w:color="auto"/>
          </w:divBdr>
        </w:div>
        <w:div w:id="1550527937">
          <w:marLeft w:val="0"/>
          <w:marRight w:val="0"/>
          <w:marTop w:val="0"/>
          <w:marBottom w:val="0"/>
          <w:divBdr>
            <w:top w:val="none" w:sz="0" w:space="0" w:color="auto"/>
            <w:left w:val="none" w:sz="0" w:space="0" w:color="auto"/>
            <w:bottom w:val="none" w:sz="0" w:space="0" w:color="auto"/>
            <w:right w:val="none" w:sz="0" w:space="0" w:color="auto"/>
          </w:divBdr>
        </w:div>
        <w:div w:id="1767921797">
          <w:marLeft w:val="0"/>
          <w:marRight w:val="0"/>
          <w:marTop w:val="0"/>
          <w:marBottom w:val="0"/>
          <w:divBdr>
            <w:top w:val="none" w:sz="0" w:space="0" w:color="auto"/>
            <w:left w:val="none" w:sz="0" w:space="0" w:color="auto"/>
            <w:bottom w:val="none" w:sz="0" w:space="0" w:color="auto"/>
            <w:right w:val="none" w:sz="0" w:space="0" w:color="auto"/>
          </w:divBdr>
        </w:div>
        <w:div w:id="58134631">
          <w:marLeft w:val="0"/>
          <w:marRight w:val="0"/>
          <w:marTop w:val="0"/>
          <w:marBottom w:val="0"/>
          <w:divBdr>
            <w:top w:val="none" w:sz="0" w:space="0" w:color="auto"/>
            <w:left w:val="none" w:sz="0" w:space="0" w:color="auto"/>
            <w:bottom w:val="none" w:sz="0" w:space="0" w:color="auto"/>
            <w:right w:val="none" w:sz="0" w:space="0" w:color="auto"/>
          </w:divBdr>
        </w:div>
        <w:div w:id="1416778631">
          <w:marLeft w:val="0"/>
          <w:marRight w:val="0"/>
          <w:marTop w:val="0"/>
          <w:marBottom w:val="0"/>
          <w:divBdr>
            <w:top w:val="none" w:sz="0" w:space="0" w:color="auto"/>
            <w:left w:val="none" w:sz="0" w:space="0" w:color="auto"/>
            <w:bottom w:val="none" w:sz="0" w:space="0" w:color="auto"/>
            <w:right w:val="none" w:sz="0" w:space="0" w:color="auto"/>
          </w:divBdr>
        </w:div>
        <w:div w:id="2066563169">
          <w:marLeft w:val="0"/>
          <w:marRight w:val="0"/>
          <w:marTop w:val="0"/>
          <w:marBottom w:val="0"/>
          <w:divBdr>
            <w:top w:val="none" w:sz="0" w:space="0" w:color="auto"/>
            <w:left w:val="none" w:sz="0" w:space="0" w:color="auto"/>
            <w:bottom w:val="none" w:sz="0" w:space="0" w:color="auto"/>
            <w:right w:val="none" w:sz="0" w:space="0" w:color="auto"/>
          </w:divBdr>
        </w:div>
        <w:div w:id="1398086702">
          <w:marLeft w:val="0"/>
          <w:marRight w:val="0"/>
          <w:marTop w:val="0"/>
          <w:marBottom w:val="0"/>
          <w:divBdr>
            <w:top w:val="none" w:sz="0" w:space="0" w:color="auto"/>
            <w:left w:val="none" w:sz="0" w:space="0" w:color="auto"/>
            <w:bottom w:val="none" w:sz="0" w:space="0" w:color="auto"/>
            <w:right w:val="none" w:sz="0" w:space="0" w:color="auto"/>
          </w:divBdr>
        </w:div>
        <w:div w:id="311103824">
          <w:marLeft w:val="0"/>
          <w:marRight w:val="0"/>
          <w:marTop w:val="0"/>
          <w:marBottom w:val="0"/>
          <w:divBdr>
            <w:top w:val="none" w:sz="0" w:space="0" w:color="auto"/>
            <w:left w:val="none" w:sz="0" w:space="0" w:color="auto"/>
            <w:bottom w:val="none" w:sz="0" w:space="0" w:color="auto"/>
            <w:right w:val="none" w:sz="0" w:space="0" w:color="auto"/>
          </w:divBdr>
        </w:div>
        <w:div w:id="1043287169">
          <w:marLeft w:val="0"/>
          <w:marRight w:val="0"/>
          <w:marTop w:val="0"/>
          <w:marBottom w:val="0"/>
          <w:divBdr>
            <w:top w:val="none" w:sz="0" w:space="0" w:color="auto"/>
            <w:left w:val="none" w:sz="0" w:space="0" w:color="auto"/>
            <w:bottom w:val="none" w:sz="0" w:space="0" w:color="auto"/>
            <w:right w:val="none" w:sz="0" w:space="0" w:color="auto"/>
          </w:divBdr>
        </w:div>
        <w:div w:id="246111787">
          <w:marLeft w:val="0"/>
          <w:marRight w:val="0"/>
          <w:marTop w:val="0"/>
          <w:marBottom w:val="0"/>
          <w:divBdr>
            <w:top w:val="none" w:sz="0" w:space="0" w:color="auto"/>
            <w:left w:val="none" w:sz="0" w:space="0" w:color="auto"/>
            <w:bottom w:val="none" w:sz="0" w:space="0" w:color="auto"/>
            <w:right w:val="none" w:sz="0" w:space="0" w:color="auto"/>
          </w:divBdr>
        </w:div>
        <w:div w:id="818883209">
          <w:marLeft w:val="0"/>
          <w:marRight w:val="0"/>
          <w:marTop w:val="0"/>
          <w:marBottom w:val="0"/>
          <w:divBdr>
            <w:top w:val="none" w:sz="0" w:space="0" w:color="auto"/>
            <w:left w:val="none" w:sz="0" w:space="0" w:color="auto"/>
            <w:bottom w:val="none" w:sz="0" w:space="0" w:color="auto"/>
            <w:right w:val="none" w:sz="0" w:space="0" w:color="auto"/>
          </w:divBdr>
        </w:div>
        <w:div w:id="1839493768">
          <w:marLeft w:val="0"/>
          <w:marRight w:val="0"/>
          <w:marTop w:val="0"/>
          <w:marBottom w:val="0"/>
          <w:divBdr>
            <w:top w:val="none" w:sz="0" w:space="0" w:color="auto"/>
            <w:left w:val="none" w:sz="0" w:space="0" w:color="auto"/>
            <w:bottom w:val="none" w:sz="0" w:space="0" w:color="auto"/>
            <w:right w:val="none" w:sz="0" w:space="0" w:color="auto"/>
          </w:divBdr>
        </w:div>
        <w:div w:id="2127656821">
          <w:marLeft w:val="0"/>
          <w:marRight w:val="0"/>
          <w:marTop w:val="0"/>
          <w:marBottom w:val="0"/>
          <w:divBdr>
            <w:top w:val="none" w:sz="0" w:space="0" w:color="auto"/>
            <w:left w:val="none" w:sz="0" w:space="0" w:color="auto"/>
            <w:bottom w:val="none" w:sz="0" w:space="0" w:color="auto"/>
            <w:right w:val="none" w:sz="0" w:space="0" w:color="auto"/>
          </w:divBdr>
        </w:div>
        <w:div w:id="1731343898">
          <w:marLeft w:val="0"/>
          <w:marRight w:val="0"/>
          <w:marTop w:val="0"/>
          <w:marBottom w:val="0"/>
          <w:divBdr>
            <w:top w:val="none" w:sz="0" w:space="0" w:color="auto"/>
            <w:left w:val="none" w:sz="0" w:space="0" w:color="auto"/>
            <w:bottom w:val="none" w:sz="0" w:space="0" w:color="auto"/>
            <w:right w:val="none" w:sz="0" w:space="0" w:color="auto"/>
          </w:divBdr>
        </w:div>
        <w:div w:id="168715116">
          <w:marLeft w:val="0"/>
          <w:marRight w:val="0"/>
          <w:marTop w:val="0"/>
          <w:marBottom w:val="0"/>
          <w:divBdr>
            <w:top w:val="none" w:sz="0" w:space="0" w:color="auto"/>
            <w:left w:val="none" w:sz="0" w:space="0" w:color="auto"/>
            <w:bottom w:val="none" w:sz="0" w:space="0" w:color="auto"/>
            <w:right w:val="none" w:sz="0" w:space="0" w:color="auto"/>
          </w:divBdr>
        </w:div>
        <w:div w:id="1271356792">
          <w:marLeft w:val="0"/>
          <w:marRight w:val="0"/>
          <w:marTop w:val="0"/>
          <w:marBottom w:val="0"/>
          <w:divBdr>
            <w:top w:val="none" w:sz="0" w:space="0" w:color="auto"/>
            <w:left w:val="none" w:sz="0" w:space="0" w:color="auto"/>
            <w:bottom w:val="none" w:sz="0" w:space="0" w:color="auto"/>
            <w:right w:val="none" w:sz="0" w:space="0" w:color="auto"/>
          </w:divBdr>
        </w:div>
        <w:div w:id="1768229707">
          <w:marLeft w:val="0"/>
          <w:marRight w:val="0"/>
          <w:marTop w:val="0"/>
          <w:marBottom w:val="0"/>
          <w:divBdr>
            <w:top w:val="none" w:sz="0" w:space="0" w:color="auto"/>
            <w:left w:val="none" w:sz="0" w:space="0" w:color="auto"/>
            <w:bottom w:val="none" w:sz="0" w:space="0" w:color="auto"/>
            <w:right w:val="none" w:sz="0" w:space="0" w:color="auto"/>
          </w:divBdr>
        </w:div>
        <w:div w:id="1032879440">
          <w:marLeft w:val="0"/>
          <w:marRight w:val="0"/>
          <w:marTop w:val="0"/>
          <w:marBottom w:val="0"/>
          <w:divBdr>
            <w:top w:val="none" w:sz="0" w:space="0" w:color="auto"/>
            <w:left w:val="none" w:sz="0" w:space="0" w:color="auto"/>
            <w:bottom w:val="none" w:sz="0" w:space="0" w:color="auto"/>
            <w:right w:val="none" w:sz="0" w:space="0" w:color="auto"/>
          </w:divBdr>
        </w:div>
        <w:div w:id="136190278">
          <w:marLeft w:val="0"/>
          <w:marRight w:val="0"/>
          <w:marTop w:val="0"/>
          <w:marBottom w:val="0"/>
          <w:divBdr>
            <w:top w:val="none" w:sz="0" w:space="0" w:color="auto"/>
            <w:left w:val="none" w:sz="0" w:space="0" w:color="auto"/>
            <w:bottom w:val="none" w:sz="0" w:space="0" w:color="auto"/>
            <w:right w:val="none" w:sz="0" w:space="0" w:color="auto"/>
          </w:divBdr>
        </w:div>
        <w:div w:id="749812062">
          <w:marLeft w:val="0"/>
          <w:marRight w:val="0"/>
          <w:marTop w:val="0"/>
          <w:marBottom w:val="0"/>
          <w:divBdr>
            <w:top w:val="none" w:sz="0" w:space="0" w:color="auto"/>
            <w:left w:val="none" w:sz="0" w:space="0" w:color="auto"/>
            <w:bottom w:val="none" w:sz="0" w:space="0" w:color="auto"/>
            <w:right w:val="none" w:sz="0" w:space="0" w:color="auto"/>
          </w:divBdr>
        </w:div>
        <w:div w:id="1475487406">
          <w:marLeft w:val="0"/>
          <w:marRight w:val="0"/>
          <w:marTop w:val="0"/>
          <w:marBottom w:val="0"/>
          <w:divBdr>
            <w:top w:val="none" w:sz="0" w:space="0" w:color="auto"/>
            <w:left w:val="none" w:sz="0" w:space="0" w:color="auto"/>
            <w:bottom w:val="none" w:sz="0" w:space="0" w:color="auto"/>
            <w:right w:val="none" w:sz="0" w:space="0" w:color="auto"/>
          </w:divBdr>
        </w:div>
        <w:div w:id="22902720">
          <w:marLeft w:val="0"/>
          <w:marRight w:val="0"/>
          <w:marTop w:val="0"/>
          <w:marBottom w:val="0"/>
          <w:divBdr>
            <w:top w:val="none" w:sz="0" w:space="0" w:color="auto"/>
            <w:left w:val="none" w:sz="0" w:space="0" w:color="auto"/>
            <w:bottom w:val="none" w:sz="0" w:space="0" w:color="auto"/>
            <w:right w:val="none" w:sz="0" w:space="0" w:color="auto"/>
          </w:divBdr>
        </w:div>
        <w:div w:id="1027558910">
          <w:marLeft w:val="0"/>
          <w:marRight w:val="0"/>
          <w:marTop w:val="0"/>
          <w:marBottom w:val="0"/>
          <w:divBdr>
            <w:top w:val="none" w:sz="0" w:space="0" w:color="auto"/>
            <w:left w:val="none" w:sz="0" w:space="0" w:color="auto"/>
            <w:bottom w:val="none" w:sz="0" w:space="0" w:color="auto"/>
            <w:right w:val="none" w:sz="0" w:space="0" w:color="auto"/>
          </w:divBdr>
        </w:div>
        <w:div w:id="888538589">
          <w:marLeft w:val="0"/>
          <w:marRight w:val="0"/>
          <w:marTop w:val="0"/>
          <w:marBottom w:val="0"/>
          <w:divBdr>
            <w:top w:val="none" w:sz="0" w:space="0" w:color="auto"/>
            <w:left w:val="none" w:sz="0" w:space="0" w:color="auto"/>
            <w:bottom w:val="none" w:sz="0" w:space="0" w:color="auto"/>
            <w:right w:val="none" w:sz="0" w:space="0" w:color="auto"/>
          </w:divBdr>
        </w:div>
        <w:div w:id="1747603079">
          <w:marLeft w:val="0"/>
          <w:marRight w:val="0"/>
          <w:marTop w:val="0"/>
          <w:marBottom w:val="0"/>
          <w:divBdr>
            <w:top w:val="none" w:sz="0" w:space="0" w:color="auto"/>
            <w:left w:val="none" w:sz="0" w:space="0" w:color="auto"/>
            <w:bottom w:val="none" w:sz="0" w:space="0" w:color="auto"/>
            <w:right w:val="none" w:sz="0" w:space="0" w:color="auto"/>
          </w:divBdr>
        </w:div>
        <w:div w:id="929780345">
          <w:marLeft w:val="0"/>
          <w:marRight w:val="0"/>
          <w:marTop w:val="0"/>
          <w:marBottom w:val="0"/>
          <w:divBdr>
            <w:top w:val="none" w:sz="0" w:space="0" w:color="auto"/>
            <w:left w:val="none" w:sz="0" w:space="0" w:color="auto"/>
            <w:bottom w:val="none" w:sz="0" w:space="0" w:color="auto"/>
            <w:right w:val="none" w:sz="0" w:space="0" w:color="auto"/>
          </w:divBdr>
        </w:div>
        <w:div w:id="444543731">
          <w:marLeft w:val="0"/>
          <w:marRight w:val="0"/>
          <w:marTop w:val="0"/>
          <w:marBottom w:val="0"/>
          <w:divBdr>
            <w:top w:val="none" w:sz="0" w:space="0" w:color="auto"/>
            <w:left w:val="none" w:sz="0" w:space="0" w:color="auto"/>
            <w:bottom w:val="none" w:sz="0" w:space="0" w:color="auto"/>
            <w:right w:val="none" w:sz="0" w:space="0" w:color="auto"/>
          </w:divBdr>
        </w:div>
        <w:div w:id="734938496">
          <w:marLeft w:val="0"/>
          <w:marRight w:val="0"/>
          <w:marTop w:val="0"/>
          <w:marBottom w:val="0"/>
          <w:divBdr>
            <w:top w:val="none" w:sz="0" w:space="0" w:color="auto"/>
            <w:left w:val="none" w:sz="0" w:space="0" w:color="auto"/>
            <w:bottom w:val="none" w:sz="0" w:space="0" w:color="auto"/>
            <w:right w:val="none" w:sz="0" w:space="0" w:color="auto"/>
          </w:divBdr>
        </w:div>
        <w:div w:id="1408764791">
          <w:marLeft w:val="0"/>
          <w:marRight w:val="0"/>
          <w:marTop w:val="0"/>
          <w:marBottom w:val="0"/>
          <w:divBdr>
            <w:top w:val="none" w:sz="0" w:space="0" w:color="auto"/>
            <w:left w:val="none" w:sz="0" w:space="0" w:color="auto"/>
            <w:bottom w:val="none" w:sz="0" w:space="0" w:color="auto"/>
            <w:right w:val="none" w:sz="0" w:space="0" w:color="auto"/>
          </w:divBdr>
        </w:div>
        <w:div w:id="1629359955">
          <w:marLeft w:val="0"/>
          <w:marRight w:val="0"/>
          <w:marTop w:val="0"/>
          <w:marBottom w:val="0"/>
          <w:divBdr>
            <w:top w:val="none" w:sz="0" w:space="0" w:color="auto"/>
            <w:left w:val="none" w:sz="0" w:space="0" w:color="auto"/>
            <w:bottom w:val="none" w:sz="0" w:space="0" w:color="auto"/>
            <w:right w:val="none" w:sz="0" w:space="0" w:color="auto"/>
          </w:divBdr>
        </w:div>
        <w:div w:id="1737969610">
          <w:marLeft w:val="0"/>
          <w:marRight w:val="0"/>
          <w:marTop w:val="0"/>
          <w:marBottom w:val="0"/>
          <w:divBdr>
            <w:top w:val="none" w:sz="0" w:space="0" w:color="auto"/>
            <w:left w:val="none" w:sz="0" w:space="0" w:color="auto"/>
            <w:bottom w:val="none" w:sz="0" w:space="0" w:color="auto"/>
            <w:right w:val="none" w:sz="0" w:space="0" w:color="auto"/>
          </w:divBdr>
        </w:div>
        <w:div w:id="445349712">
          <w:marLeft w:val="0"/>
          <w:marRight w:val="0"/>
          <w:marTop w:val="0"/>
          <w:marBottom w:val="0"/>
          <w:divBdr>
            <w:top w:val="none" w:sz="0" w:space="0" w:color="auto"/>
            <w:left w:val="none" w:sz="0" w:space="0" w:color="auto"/>
            <w:bottom w:val="none" w:sz="0" w:space="0" w:color="auto"/>
            <w:right w:val="none" w:sz="0" w:space="0" w:color="auto"/>
          </w:divBdr>
        </w:div>
        <w:div w:id="1208688779">
          <w:marLeft w:val="0"/>
          <w:marRight w:val="0"/>
          <w:marTop w:val="0"/>
          <w:marBottom w:val="0"/>
          <w:divBdr>
            <w:top w:val="none" w:sz="0" w:space="0" w:color="auto"/>
            <w:left w:val="none" w:sz="0" w:space="0" w:color="auto"/>
            <w:bottom w:val="none" w:sz="0" w:space="0" w:color="auto"/>
            <w:right w:val="none" w:sz="0" w:space="0" w:color="auto"/>
          </w:divBdr>
        </w:div>
        <w:div w:id="387656299">
          <w:marLeft w:val="0"/>
          <w:marRight w:val="0"/>
          <w:marTop w:val="0"/>
          <w:marBottom w:val="0"/>
          <w:divBdr>
            <w:top w:val="none" w:sz="0" w:space="0" w:color="auto"/>
            <w:left w:val="none" w:sz="0" w:space="0" w:color="auto"/>
            <w:bottom w:val="none" w:sz="0" w:space="0" w:color="auto"/>
            <w:right w:val="none" w:sz="0" w:space="0" w:color="auto"/>
          </w:divBdr>
        </w:div>
        <w:div w:id="1460339529">
          <w:marLeft w:val="0"/>
          <w:marRight w:val="0"/>
          <w:marTop w:val="0"/>
          <w:marBottom w:val="0"/>
          <w:divBdr>
            <w:top w:val="none" w:sz="0" w:space="0" w:color="auto"/>
            <w:left w:val="none" w:sz="0" w:space="0" w:color="auto"/>
            <w:bottom w:val="none" w:sz="0" w:space="0" w:color="auto"/>
            <w:right w:val="none" w:sz="0" w:space="0" w:color="auto"/>
          </w:divBdr>
        </w:div>
        <w:div w:id="283117414">
          <w:marLeft w:val="0"/>
          <w:marRight w:val="0"/>
          <w:marTop w:val="0"/>
          <w:marBottom w:val="0"/>
          <w:divBdr>
            <w:top w:val="none" w:sz="0" w:space="0" w:color="auto"/>
            <w:left w:val="none" w:sz="0" w:space="0" w:color="auto"/>
            <w:bottom w:val="none" w:sz="0" w:space="0" w:color="auto"/>
            <w:right w:val="none" w:sz="0" w:space="0" w:color="auto"/>
          </w:divBdr>
        </w:div>
        <w:div w:id="1865902704">
          <w:marLeft w:val="0"/>
          <w:marRight w:val="0"/>
          <w:marTop w:val="0"/>
          <w:marBottom w:val="0"/>
          <w:divBdr>
            <w:top w:val="none" w:sz="0" w:space="0" w:color="auto"/>
            <w:left w:val="none" w:sz="0" w:space="0" w:color="auto"/>
            <w:bottom w:val="none" w:sz="0" w:space="0" w:color="auto"/>
            <w:right w:val="none" w:sz="0" w:space="0" w:color="auto"/>
          </w:divBdr>
        </w:div>
        <w:div w:id="1692221006">
          <w:marLeft w:val="0"/>
          <w:marRight w:val="0"/>
          <w:marTop w:val="0"/>
          <w:marBottom w:val="0"/>
          <w:divBdr>
            <w:top w:val="none" w:sz="0" w:space="0" w:color="auto"/>
            <w:left w:val="none" w:sz="0" w:space="0" w:color="auto"/>
            <w:bottom w:val="none" w:sz="0" w:space="0" w:color="auto"/>
            <w:right w:val="none" w:sz="0" w:space="0" w:color="auto"/>
          </w:divBdr>
        </w:div>
        <w:div w:id="1386445984">
          <w:marLeft w:val="0"/>
          <w:marRight w:val="0"/>
          <w:marTop w:val="0"/>
          <w:marBottom w:val="0"/>
          <w:divBdr>
            <w:top w:val="none" w:sz="0" w:space="0" w:color="auto"/>
            <w:left w:val="none" w:sz="0" w:space="0" w:color="auto"/>
            <w:bottom w:val="none" w:sz="0" w:space="0" w:color="auto"/>
            <w:right w:val="none" w:sz="0" w:space="0" w:color="auto"/>
          </w:divBdr>
        </w:div>
        <w:div w:id="645745908">
          <w:marLeft w:val="0"/>
          <w:marRight w:val="0"/>
          <w:marTop w:val="0"/>
          <w:marBottom w:val="0"/>
          <w:divBdr>
            <w:top w:val="none" w:sz="0" w:space="0" w:color="auto"/>
            <w:left w:val="none" w:sz="0" w:space="0" w:color="auto"/>
            <w:bottom w:val="none" w:sz="0" w:space="0" w:color="auto"/>
            <w:right w:val="none" w:sz="0" w:space="0" w:color="auto"/>
          </w:divBdr>
        </w:div>
        <w:div w:id="1162698345">
          <w:marLeft w:val="0"/>
          <w:marRight w:val="0"/>
          <w:marTop w:val="0"/>
          <w:marBottom w:val="0"/>
          <w:divBdr>
            <w:top w:val="none" w:sz="0" w:space="0" w:color="auto"/>
            <w:left w:val="none" w:sz="0" w:space="0" w:color="auto"/>
            <w:bottom w:val="none" w:sz="0" w:space="0" w:color="auto"/>
            <w:right w:val="none" w:sz="0" w:space="0" w:color="auto"/>
          </w:divBdr>
        </w:div>
        <w:div w:id="422653864">
          <w:marLeft w:val="0"/>
          <w:marRight w:val="0"/>
          <w:marTop w:val="0"/>
          <w:marBottom w:val="0"/>
          <w:divBdr>
            <w:top w:val="none" w:sz="0" w:space="0" w:color="auto"/>
            <w:left w:val="none" w:sz="0" w:space="0" w:color="auto"/>
            <w:bottom w:val="none" w:sz="0" w:space="0" w:color="auto"/>
            <w:right w:val="none" w:sz="0" w:space="0" w:color="auto"/>
          </w:divBdr>
        </w:div>
        <w:div w:id="1520701494">
          <w:marLeft w:val="0"/>
          <w:marRight w:val="0"/>
          <w:marTop w:val="0"/>
          <w:marBottom w:val="0"/>
          <w:divBdr>
            <w:top w:val="none" w:sz="0" w:space="0" w:color="auto"/>
            <w:left w:val="none" w:sz="0" w:space="0" w:color="auto"/>
            <w:bottom w:val="none" w:sz="0" w:space="0" w:color="auto"/>
            <w:right w:val="none" w:sz="0" w:space="0" w:color="auto"/>
          </w:divBdr>
        </w:div>
        <w:div w:id="1957055299">
          <w:marLeft w:val="0"/>
          <w:marRight w:val="0"/>
          <w:marTop w:val="0"/>
          <w:marBottom w:val="0"/>
          <w:divBdr>
            <w:top w:val="none" w:sz="0" w:space="0" w:color="auto"/>
            <w:left w:val="none" w:sz="0" w:space="0" w:color="auto"/>
            <w:bottom w:val="none" w:sz="0" w:space="0" w:color="auto"/>
            <w:right w:val="none" w:sz="0" w:space="0" w:color="auto"/>
          </w:divBdr>
        </w:div>
        <w:div w:id="1754814901">
          <w:marLeft w:val="0"/>
          <w:marRight w:val="0"/>
          <w:marTop w:val="0"/>
          <w:marBottom w:val="0"/>
          <w:divBdr>
            <w:top w:val="none" w:sz="0" w:space="0" w:color="auto"/>
            <w:left w:val="none" w:sz="0" w:space="0" w:color="auto"/>
            <w:bottom w:val="none" w:sz="0" w:space="0" w:color="auto"/>
            <w:right w:val="none" w:sz="0" w:space="0" w:color="auto"/>
          </w:divBdr>
        </w:div>
        <w:div w:id="141389568">
          <w:marLeft w:val="0"/>
          <w:marRight w:val="0"/>
          <w:marTop w:val="0"/>
          <w:marBottom w:val="0"/>
          <w:divBdr>
            <w:top w:val="none" w:sz="0" w:space="0" w:color="auto"/>
            <w:left w:val="none" w:sz="0" w:space="0" w:color="auto"/>
            <w:bottom w:val="none" w:sz="0" w:space="0" w:color="auto"/>
            <w:right w:val="none" w:sz="0" w:space="0" w:color="auto"/>
          </w:divBdr>
        </w:div>
        <w:div w:id="2015112633">
          <w:marLeft w:val="0"/>
          <w:marRight w:val="0"/>
          <w:marTop w:val="0"/>
          <w:marBottom w:val="0"/>
          <w:divBdr>
            <w:top w:val="none" w:sz="0" w:space="0" w:color="auto"/>
            <w:left w:val="none" w:sz="0" w:space="0" w:color="auto"/>
            <w:bottom w:val="none" w:sz="0" w:space="0" w:color="auto"/>
            <w:right w:val="none" w:sz="0" w:space="0" w:color="auto"/>
          </w:divBdr>
        </w:div>
        <w:div w:id="703557418">
          <w:marLeft w:val="0"/>
          <w:marRight w:val="0"/>
          <w:marTop w:val="0"/>
          <w:marBottom w:val="0"/>
          <w:divBdr>
            <w:top w:val="none" w:sz="0" w:space="0" w:color="auto"/>
            <w:left w:val="none" w:sz="0" w:space="0" w:color="auto"/>
            <w:bottom w:val="none" w:sz="0" w:space="0" w:color="auto"/>
            <w:right w:val="none" w:sz="0" w:space="0" w:color="auto"/>
          </w:divBdr>
        </w:div>
        <w:div w:id="1007901839">
          <w:marLeft w:val="0"/>
          <w:marRight w:val="0"/>
          <w:marTop w:val="0"/>
          <w:marBottom w:val="0"/>
          <w:divBdr>
            <w:top w:val="none" w:sz="0" w:space="0" w:color="auto"/>
            <w:left w:val="none" w:sz="0" w:space="0" w:color="auto"/>
            <w:bottom w:val="none" w:sz="0" w:space="0" w:color="auto"/>
            <w:right w:val="none" w:sz="0" w:space="0" w:color="auto"/>
          </w:divBdr>
        </w:div>
        <w:div w:id="2008897959">
          <w:marLeft w:val="0"/>
          <w:marRight w:val="0"/>
          <w:marTop w:val="0"/>
          <w:marBottom w:val="0"/>
          <w:divBdr>
            <w:top w:val="none" w:sz="0" w:space="0" w:color="auto"/>
            <w:left w:val="none" w:sz="0" w:space="0" w:color="auto"/>
            <w:bottom w:val="none" w:sz="0" w:space="0" w:color="auto"/>
            <w:right w:val="none" w:sz="0" w:space="0" w:color="auto"/>
          </w:divBdr>
        </w:div>
        <w:div w:id="77993312">
          <w:marLeft w:val="0"/>
          <w:marRight w:val="0"/>
          <w:marTop w:val="0"/>
          <w:marBottom w:val="0"/>
          <w:divBdr>
            <w:top w:val="none" w:sz="0" w:space="0" w:color="auto"/>
            <w:left w:val="none" w:sz="0" w:space="0" w:color="auto"/>
            <w:bottom w:val="none" w:sz="0" w:space="0" w:color="auto"/>
            <w:right w:val="none" w:sz="0" w:space="0" w:color="auto"/>
          </w:divBdr>
        </w:div>
        <w:div w:id="199051998">
          <w:marLeft w:val="0"/>
          <w:marRight w:val="0"/>
          <w:marTop w:val="0"/>
          <w:marBottom w:val="0"/>
          <w:divBdr>
            <w:top w:val="none" w:sz="0" w:space="0" w:color="auto"/>
            <w:left w:val="none" w:sz="0" w:space="0" w:color="auto"/>
            <w:bottom w:val="none" w:sz="0" w:space="0" w:color="auto"/>
            <w:right w:val="none" w:sz="0" w:space="0" w:color="auto"/>
          </w:divBdr>
        </w:div>
        <w:div w:id="1029061854">
          <w:marLeft w:val="0"/>
          <w:marRight w:val="0"/>
          <w:marTop w:val="0"/>
          <w:marBottom w:val="0"/>
          <w:divBdr>
            <w:top w:val="none" w:sz="0" w:space="0" w:color="auto"/>
            <w:left w:val="none" w:sz="0" w:space="0" w:color="auto"/>
            <w:bottom w:val="none" w:sz="0" w:space="0" w:color="auto"/>
            <w:right w:val="none" w:sz="0" w:space="0" w:color="auto"/>
          </w:divBdr>
        </w:div>
        <w:div w:id="462231164">
          <w:marLeft w:val="0"/>
          <w:marRight w:val="0"/>
          <w:marTop w:val="0"/>
          <w:marBottom w:val="0"/>
          <w:divBdr>
            <w:top w:val="none" w:sz="0" w:space="0" w:color="auto"/>
            <w:left w:val="none" w:sz="0" w:space="0" w:color="auto"/>
            <w:bottom w:val="none" w:sz="0" w:space="0" w:color="auto"/>
            <w:right w:val="none" w:sz="0" w:space="0" w:color="auto"/>
          </w:divBdr>
        </w:div>
        <w:div w:id="852575185">
          <w:marLeft w:val="0"/>
          <w:marRight w:val="0"/>
          <w:marTop w:val="0"/>
          <w:marBottom w:val="0"/>
          <w:divBdr>
            <w:top w:val="none" w:sz="0" w:space="0" w:color="auto"/>
            <w:left w:val="none" w:sz="0" w:space="0" w:color="auto"/>
            <w:bottom w:val="none" w:sz="0" w:space="0" w:color="auto"/>
            <w:right w:val="none" w:sz="0" w:space="0" w:color="auto"/>
          </w:divBdr>
        </w:div>
        <w:div w:id="1200358029">
          <w:marLeft w:val="0"/>
          <w:marRight w:val="0"/>
          <w:marTop w:val="0"/>
          <w:marBottom w:val="0"/>
          <w:divBdr>
            <w:top w:val="none" w:sz="0" w:space="0" w:color="auto"/>
            <w:left w:val="none" w:sz="0" w:space="0" w:color="auto"/>
            <w:bottom w:val="none" w:sz="0" w:space="0" w:color="auto"/>
            <w:right w:val="none" w:sz="0" w:space="0" w:color="auto"/>
          </w:divBdr>
        </w:div>
        <w:div w:id="1848865321">
          <w:marLeft w:val="0"/>
          <w:marRight w:val="0"/>
          <w:marTop w:val="0"/>
          <w:marBottom w:val="0"/>
          <w:divBdr>
            <w:top w:val="none" w:sz="0" w:space="0" w:color="auto"/>
            <w:left w:val="none" w:sz="0" w:space="0" w:color="auto"/>
            <w:bottom w:val="none" w:sz="0" w:space="0" w:color="auto"/>
            <w:right w:val="none" w:sz="0" w:space="0" w:color="auto"/>
          </w:divBdr>
        </w:div>
        <w:div w:id="1038046279">
          <w:marLeft w:val="0"/>
          <w:marRight w:val="0"/>
          <w:marTop w:val="0"/>
          <w:marBottom w:val="0"/>
          <w:divBdr>
            <w:top w:val="none" w:sz="0" w:space="0" w:color="auto"/>
            <w:left w:val="none" w:sz="0" w:space="0" w:color="auto"/>
            <w:bottom w:val="none" w:sz="0" w:space="0" w:color="auto"/>
            <w:right w:val="none" w:sz="0" w:space="0" w:color="auto"/>
          </w:divBdr>
        </w:div>
        <w:div w:id="1048530838">
          <w:marLeft w:val="0"/>
          <w:marRight w:val="0"/>
          <w:marTop w:val="0"/>
          <w:marBottom w:val="0"/>
          <w:divBdr>
            <w:top w:val="none" w:sz="0" w:space="0" w:color="auto"/>
            <w:left w:val="none" w:sz="0" w:space="0" w:color="auto"/>
            <w:bottom w:val="none" w:sz="0" w:space="0" w:color="auto"/>
            <w:right w:val="none" w:sz="0" w:space="0" w:color="auto"/>
          </w:divBdr>
        </w:div>
        <w:div w:id="1405641696">
          <w:marLeft w:val="0"/>
          <w:marRight w:val="0"/>
          <w:marTop w:val="0"/>
          <w:marBottom w:val="0"/>
          <w:divBdr>
            <w:top w:val="none" w:sz="0" w:space="0" w:color="auto"/>
            <w:left w:val="none" w:sz="0" w:space="0" w:color="auto"/>
            <w:bottom w:val="none" w:sz="0" w:space="0" w:color="auto"/>
            <w:right w:val="none" w:sz="0" w:space="0" w:color="auto"/>
          </w:divBdr>
        </w:div>
        <w:div w:id="721178843">
          <w:marLeft w:val="0"/>
          <w:marRight w:val="0"/>
          <w:marTop w:val="0"/>
          <w:marBottom w:val="0"/>
          <w:divBdr>
            <w:top w:val="none" w:sz="0" w:space="0" w:color="auto"/>
            <w:left w:val="none" w:sz="0" w:space="0" w:color="auto"/>
            <w:bottom w:val="none" w:sz="0" w:space="0" w:color="auto"/>
            <w:right w:val="none" w:sz="0" w:space="0" w:color="auto"/>
          </w:divBdr>
        </w:div>
        <w:div w:id="274990381">
          <w:marLeft w:val="0"/>
          <w:marRight w:val="0"/>
          <w:marTop w:val="0"/>
          <w:marBottom w:val="0"/>
          <w:divBdr>
            <w:top w:val="none" w:sz="0" w:space="0" w:color="auto"/>
            <w:left w:val="none" w:sz="0" w:space="0" w:color="auto"/>
            <w:bottom w:val="none" w:sz="0" w:space="0" w:color="auto"/>
            <w:right w:val="none" w:sz="0" w:space="0" w:color="auto"/>
          </w:divBdr>
        </w:div>
        <w:div w:id="361901242">
          <w:marLeft w:val="0"/>
          <w:marRight w:val="0"/>
          <w:marTop w:val="0"/>
          <w:marBottom w:val="0"/>
          <w:divBdr>
            <w:top w:val="none" w:sz="0" w:space="0" w:color="auto"/>
            <w:left w:val="none" w:sz="0" w:space="0" w:color="auto"/>
            <w:bottom w:val="none" w:sz="0" w:space="0" w:color="auto"/>
            <w:right w:val="none" w:sz="0" w:space="0" w:color="auto"/>
          </w:divBdr>
        </w:div>
        <w:div w:id="30153588">
          <w:marLeft w:val="0"/>
          <w:marRight w:val="0"/>
          <w:marTop w:val="0"/>
          <w:marBottom w:val="0"/>
          <w:divBdr>
            <w:top w:val="none" w:sz="0" w:space="0" w:color="auto"/>
            <w:left w:val="none" w:sz="0" w:space="0" w:color="auto"/>
            <w:bottom w:val="none" w:sz="0" w:space="0" w:color="auto"/>
            <w:right w:val="none" w:sz="0" w:space="0" w:color="auto"/>
          </w:divBdr>
        </w:div>
        <w:div w:id="1205677471">
          <w:marLeft w:val="0"/>
          <w:marRight w:val="0"/>
          <w:marTop w:val="0"/>
          <w:marBottom w:val="0"/>
          <w:divBdr>
            <w:top w:val="none" w:sz="0" w:space="0" w:color="auto"/>
            <w:left w:val="none" w:sz="0" w:space="0" w:color="auto"/>
            <w:bottom w:val="none" w:sz="0" w:space="0" w:color="auto"/>
            <w:right w:val="none" w:sz="0" w:space="0" w:color="auto"/>
          </w:divBdr>
        </w:div>
        <w:div w:id="1283997207">
          <w:marLeft w:val="0"/>
          <w:marRight w:val="0"/>
          <w:marTop w:val="0"/>
          <w:marBottom w:val="0"/>
          <w:divBdr>
            <w:top w:val="none" w:sz="0" w:space="0" w:color="auto"/>
            <w:left w:val="none" w:sz="0" w:space="0" w:color="auto"/>
            <w:bottom w:val="none" w:sz="0" w:space="0" w:color="auto"/>
            <w:right w:val="none" w:sz="0" w:space="0" w:color="auto"/>
          </w:divBdr>
        </w:div>
        <w:div w:id="111556031">
          <w:marLeft w:val="0"/>
          <w:marRight w:val="0"/>
          <w:marTop w:val="0"/>
          <w:marBottom w:val="0"/>
          <w:divBdr>
            <w:top w:val="none" w:sz="0" w:space="0" w:color="auto"/>
            <w:left w:val="none" w:sz="0" w:space="0" w:color="auto"/>
            <w:bottom w:val="none" w:sz="0" w:space="0" w:color="auto"/>
            <w:right w:val="none" w:sz="0" w:space="0" w:color="auto"/>
          </w:divBdr>
        </w:div>
        <w:div w:id="1849562145">
          <w:marLeft w:val="0"/>
          <w:marRight w:val="0"/>
          <w:marTop w:val="0"/>
          <w:marBottom w:val="0"/>
          <w:divBdr>
            <w:top w:val="none" w:sz="0" w:space="0" w:color="auto"/>
            <w:left w:val="none" w:sz="0" w:space="0" w:color="auto"/>
            <w:bottom w:val="none" w:sz="0" w:space="0" w:color="auto"/>
            <w:right w:val="none" w:sz="0" w:space="0" w:color="auto"/>
          </w:divBdr>
        </w:div>
        <w:div w:id="1186211973">
          <w:marLeft w:val="0"/>
          <w:marRight w:val="0"/>
          <w:marTop w:val="0"/>
          <w:marBottom w:val="0"/>
          <w:divBdr>
            <w:top w:val="none" w:sz="0" w:space="0" w:color="auto"/>
            <w:left w:val="none" w:sz="0" w:space="0" w:color="auto"/>
            <w:bottom w:val="none" w:sz="0" w:space="0" w:color="auto"/>
            <w:right w:val="none" w:sz="0" w:space="0" w:color="auto"/>
          </w:divBdr>
        </w:div>
        <w:div w:id="216281764">
          <w:marLeft w:val="0"/>
          <w:marRight w:val="0"/>
          <w:marTop w:val="0"/>
          <w:marBottom w:val="0"/>
          <w:divBdr>
            <w:top w:val="none" w:sz="0" w:space="0" w:color="auto"/>
            <w:left w:val="none" w:sz="0" w:space="0" w:color="auto"/>
            <w:bottom w:val="none" w:sz="0" w:space="0" w:color="auto"/>
            <w:right w:val="none" w:sz="0" w:space="0" w:color="auto"/>
          </w:divBdr>
        </w:div>
        <w:div w:id="1229077251">
          <w:marLeft w:val="0"/>
          <w:marRight w:val="0"/>
          <w:marTop w:val="0"/>
          <w:marBottom w:val="0"/>
          <w:divBdr>
            <w:top w:val="none" w:sz="0" w:space="0" w:color="auto"/>
            <w:left w:val="none" w:sz="0" w:space="0" w:color="auto"/>
            <w:bottom w:val="none" w:sz="0" w:space="0" w:color="auto"/>
            <w:right w:val="none" w:sz="0" w:space="0" w:color="auto"/>
          </w:divBdr>
        </w:div>
        <w:div w:id="229122821">
          <w:marLeft w:val="0"/>
          <w:marRight w:val="0"/>
          <w:marTop w:val="0"/>
          <w:marBottom w:val="0"/>
          <w:divBdr>
            <w:top w:val="none" w:sz="0" w:space="0" w:color="auto"/>
            <w:left w:val="none" w:sz="0" w:space="0" w:color="auto"/>
            <w:bottom w:val="none" w:sz="0" w:space="0" w:color="auto"/>
            <w:right w:val="none" w:sz="0" w:space="0" w:color="auto"/>
          </w:divBdr>
        </w:div>
        <w:div w:id="188952921">
          <w:marLeft w:val="0"/>
          <w:marRight w:val="0"/>
          <w:marTop w:val="0"/>
          <w:marBottom w:val="0"/>
          <w:divBdr>
            <w:top w:val="none" w:sz="0" w:space="0" w:color="auto"/>
            <w:left w:val="none" w:sz="0" w:space="0" w:color="auto"/>
            <w:bottom w:val="none" w:sz="0" w:space="0" w:color="auto"/>
            <w:right w:val="none" w:sz="0" w:space="0" w:color="auto"/>
          </w:divBdr>
        </w:div>
        <w:div w:id="845824125">
          <w:marLeft w:val="0"/>
          <w:marRight w:val="0"/>
          <w:marTop w:val="0"/>
          <w:marBottom w:val="0"/>
          <w:divBdr>
            <w:top w:val="none" w:sz="0" w:space="0" w:color="auto"/>
            <w:left w:val="none" w:sz="0" w:space="0" w:color="auto"/>
            <w:bottom w:val="none" w:sz="0" w:space="0" w:color="auto"/>
            <w:right w:val="none" w:sz="0" w:space="0" w:color="auto"/>
          </w:divBdr>
        </w:div>
        <w:div w:id="177962948">
          <w:marLeft w:val="0"/>
          <w:marRight w:val="0"/>
          <w:marTop w:val="0"/>
          <w:marBottom w:val="0"/>
          <w:divBdr>
            <w:top w:val="none" w:sz="0" w:space="0" w:color="auto"/>
            <w:left w:val="none" w:sz="0" w:space="0" w:color="auto"/>
            <w:bottom w:val="none" w:sz="0" w:space="0" w:color="auto"/>
            <w:right w:val="none" w:sz="0" w:space="0" w:color="auto"/>
          </w:divBdr>
        </w:div>
        <w:div w:id="574709652">
          <w:marLeft w:val="0"/>
          <w:marRight w:val="0"/>
          <w:marTop w:val="0"/>
          <w:marBottom w:val="0"/>
          <w:divBdr>
            <w:top w:val="none" w:sz="0" w:space="0" w:color="auto"/>
            <w:left w:val="none" w:sz="0" w:space="0" w:color="auto"/>
            <w:bottom w:val="none" w:sz="0" w:space="0" w:color="auto"/>
            <w:right w:val="none" w:sz="0" w:space="0" w:color="auto"/>
          </w:divBdr>
        </w:div>
        <w:div w:id="1637754754">
          <w:marLeft w:val="0"/>
          <w:marRight w:val="0"/>
          <w:marTop w:val="0"/>
          <w:marBottom w:val="0"/>
          <w:divBdr>
            <w:top w:val="none" w:sz="0" w:space="0" w:color="auto"/>
            <w:left w:val="none" w:sz="0" w:space="0" w:color="auto"/>
            <w:bottom w:val="none" w:sz="0" w:space="0" w:color="auto"/>
            <w:right w:val="none" w:sz="0" w:space="0" w:color="auto"/>
          </w:divBdr>
        </w:div>
        <w:div w:id="886451300">
          <w:marLeft w:val="0"/>
          <w:marRight w:val="0"/>
          <w:marTop w:val="0"/>
          <w:marBottom w:val="0"/>
          <w:divBdr>
            <w:top w:val="none" w:sz="0" w:space="0" w:color="auto"/>
            <w:left w:val="none" w:sz="0" w:space="0" w:color="auto"/>
            <w:bottom w:val="none" w:sz="0" w:space="0" w:color="auto"/>
            <w:right w:val="none" w:sz="0" w:space="0" w:color="auto"/>
          </w:divBdr>
        </w:div>
        <w:div w:id="190807925">
          <w:marLeft w:val="0"/>
          <w:marRight w:val="0"/>
          <w:marTop w:val="0"/>
          <w:marBottom w:val="0"/>
          <w:divBdr>
            <w:top w:val="none" w:sz="0" w:space="0" w:color="auto"/>
            <w:left w:val="none" w:sz="0" w:space="0" w:color="auto"/>
            <w:bottom w:val="none" w:sz="0" w:space="0" w:color="auto"/>
            <w:right w:val="none" w:sz="0" w:space="0" w:color="auto"/>
          </w:divBdr>
        </w:div>
        <w:div w:id="1787505908">
          <w:marLeft w:val="0"/>
          <w:marRight w:val="0"/>
          <w:marTop w:val="0"/>
          <w:marBottom w:val="0"/>
          <w:divBdr>
            <w:top w:val="none" w:sz="0" w:space="0" w:color="auto"/>
            <w:left w:val="none" w:sz="0" w:space="0" w:color="auto"/>
            <w:bottom w:val="none" w:sz="0" w:space="0" w:color="auto"/>
            <w:right w:val="none" w:sz="0" w:space="0" w:color="auto"/>
          </w:divBdr>
        </w:div>
        <w:div w:id="647133475">
          <w:marLeft w:val="0"/>
          <w:marRight w:val="0"/>
          <w:marTop w:val="0"/>
          <w:marBottom w:val="0"/>
          <w:divBdr>
            <w:top w:val="none" w:sz="0" w:space="0" w:color="auto"/>
            <w:left w:val="none" w:sz="0" w:space="0" w:color="auto"/>
            <w:bottom w:val="none" w:sz="0" w:space="0" w:color="auto"/>
            <w:right w:val="none" w:sz="0" w:space="0" w:color="auto"/>
          </w:divBdr>
        </w:div>
        <w:div w:id="1309746136">
          <w:marLeft w:val="0"/>
          <w:marRight w:val="0"/>
          <w:marTop w:val="0"/>
          <w:marBottom w:val="0"/>
          <w:divBdr>
            <w:top w:val="none" w:sz="0" w:space="0" w:color="auto"/>
            <w:left w:val="none" w:sz="0" w:space="0" w:color="auto"/>
            <w:bottom w:val="none" w:sz="0" w:space="0" w:color="auto"/>
            <w:right w:val="none" w:sz="0" w:space="0" w:color="auto"/>
          </w:divBdr>
        </w:div>
        <w:div w:id="623272374">
          <w:marLeft w:val="0"/>
          <w:marRight w:val="0"/>
          <w:marTop w:val="0"/>
          <w:marBottom w:val="0"/>
          <w:divBdr>
            <w:top w:val="none" w:sz="0" w:space="0" w:color="auto"/>
            <w:left w:val="none" w:sz="0" w:space="0" w:color="auto"/>
            <w:bottom w:val="none" w:sz="0" w:space="0" w:color="auto"/>
            <w:right w:val="none" w:sz="0" w:space="0" w:color="auto"/>
          </w:divBdr>
        </w:div>
        <w:div w:id="504245162">
          <w:marLeft w:val="0"/>
          <w:marRight w:val="0"/>
          <w:marTop w:val="0"/>
          <w:marBottom w:val="0"/>
          <w:divBdr>
            <w:top w:val="none" w:sz="0" w:space="0" w:color="auto"/>
            <w:left w:val="none" w:sz="0" w:space="0" w:color="auto"/>
            <w:bottom w:val="none" w:sz="0" w:space="0" w:color="auto"/>
            <w:right w:val="none" w:sz="0" w:space="0" w:color="auto"/>
          </w:divBdr>
        </w:div>
        <w:div w:id="1032075148">
          <w:marLeft w:val="0"/>
          <w:marRight w:val="0"/>
          <w:marTop w:val="0"/>
          <w:marBottom w:val="0"/>
          <w:divBdr>
            <w:top w:val="none" w:sz="0" w:space="0" w:color="auto"/>
            <w:left w:val="none" w:sz="0" w:space="0" w:color="auto"/>
            <w:bottom w:val="none" w:sz="0" w:space="0" w:color="auto"/>
            <w:right w:val="none" w:sz="0" w:space="0" w:color="auto"/>
          </w:divBdr>
        </w:div>
        <w:div w:id="78066247">
          <w:marLeft w:val="0"/>
          <w:marRight w:val="0"/>
          <w:marTop w:val="0"/>
          <w:marBottom w:val="0"/>
          <w:divBdr>
            <w:top w:val="none" w:sz="0" w:space="0" w:color="auto"/>
            <w:left w:val="none" w:sz="0" w:space="0" w:color="auto"/>
            <w:bottom w:val="none" w:sz="0" w:space="0" w:color="auto"/>
            <w:right w:val="none" w:sz="0" w:space="0" w:color="auto"/>
          </w:divBdr>
        </w:div>
        <w:div w:id="2001076728">
          <w:marLeft w:val="0"/>
          <w:marRight w:val="0"/>
          <w:marTop w:val="0"/>
          <w:marBottom w:val="0"/>
          <w:divBdr>
            <w:top w:val="none" w:sz="0" w:space="0" w:color="auto"/>
            <w:left w:val="none" w:sz="0" w:space="0" w:color="auto"/>
            <w:bottom w:val="none" w:sz="0" w:space="0" w:color="auto"/>
            <w:right w:val="none" w:sz="0" w:space="0" w:color="auto"/>
          </w:divBdr>
        </w:div>
        <w:div w:id="135029075">
          <w:marLeft w:val="0"/>
          <w:marRight w:val="0"/>
          <w:marTop w:val="0"/>
          <w:marBottom w:val="0"/>
          <w:divBdr>
            <w:top w:val="none" w:sz="0" w:space="0" w:color="auto"/>
            <w:left w:val="none" w:sz="0" w:space="0" w:color="auto"/>
            <w:bottom w:val="none" w:sz="0" w:space="0" w:color="auto"/>
            <w:right w:val="none" w:sz="0" w:space="0" w:color="auto"/>
          </w:divBdr>
        </w:div>
        <w:div w:id="1489057171">
          <w:marLeft w:val="0"/>
          <w:marRight w:val="0"/>
          <w:marTop w:val="0"/>
          <w:marBottom w:val="0"/>
          <w:divBdr>
            <w:top w:val="none" w:sz="0" w:space="0" w:color="auto"/>
            <w:left w:val="none" w:sz="0" w:space="0" w:color="auto"/>
            <w:bottom w:val="none" w:sz="0" w:space="0" w:color="auto"/>
            <w:right w:val="none" w:sz="0" w:space="0" w:color="auto"/>
          </w:divBdr>
        </w:div>
        <w:div w:id="1918325725">
          <w:marLeft w:val="0"/>
          <w:marRight w:val="0"/>
          <w:marTop w:val="0"/>
          <w:marBottom w:val="0"/>
          <w:divBdr>
            <w:top w:val="none" w:sz="0" w:space="0" w:color="auto"/>
            <w:left w:val="none" w:sz="0" w:space="0" w:color="auto"/>
            <w:bottom w:val="none" w:sz="0" w:space="0" w:color="auto"/>
            <w:right w:val="none" w:sz="0" w:space="0" w:color="auto"/>
          </w:divBdr>
        </w:div>
        <w:div w:id="2006199894">
          <w:marLeft w:val="0"/>
          <w:marRight w:val="0"/>
          <w:marTop w:val="0"/>
          <w:marBottom w:val="0"/>
          <w:divBdr>
            <w:top w:val="none" w:sz="0" w:space="0" w:color="auto"/>
            <w:left w:val="none" w:sz="0" w:space="0" w:color="auto"/>
            <w:bottom w:val="none" w:sz="0" w:space="0" w:color="auto"/>
            <w:right w:val="none" w:sz="0" w:space="0" w:color="auto"/>
          </w:divBdr>
        </w:div>
        <w:div w:id="573398370">
          <w:marLeft w:val="0"/>
          <w:marRight w:val="0"/>
          <w:marTop w:val="0"/>
          <w:marBottom w:val="0"/>
          <w:divBdr>
            <w:top w:val="none" w:sz="0" w:space="0" w:color="auto"/>
            <w:left w:val="none" w:sz="0" w:space="0" w:color="auto"/>
            <w:bottom w:val="none" w:sz="0" w:space="0" w:color="auto"/>
            <w:right w:val="none" w:sz="0" w:space="0" w:color="auto"/>
          </w:divBdr>
        </w:div>
        <w:div w:id="259067286">
          <w:marLeft w:val="0"/>
          <w:marRight w:val="0"/>
          <w:marTop w:val="0"/>
          <w:marBottom w:val="0"/>
          <w:divBdr>
            <w:top w:val="none" w:sz="0" w:space="0" w:color="auto"/>
            <w:left w:val="none" w:sz="0" w:space="0" w:color="auto"/>
            <w:bottom w:val="none" w:sz="0" w:space="0" w:color="auto"/>
            <w:right w:val="none" w:sz="0" w:space="0" w:color="auto"/>
          </w:divBdr>
        </w:div>
        <w:div w:id="831332348">
          <w:marLeft w:val="0"/>
          <w:marRight w:val="0"/>
          <w:marTop w:val="0"/>
          <w:marBottom w:val="0"/>
          <w:divBdr>
            <w:top w:val="none" w:sz="0" w:space="0" w:color="auto"/>
            <w:left w:val="none" w:sz="0" w:space="0" w:color="auto"/>
            <w:bottom w:val="none" w:sz="0" w:space="0" w:color="auto"/>
            <w:right w:val="none" w:sz="0" w:space="0" w:color="auto"/>
          </w:divBdr>
        </w:div>
        <w:div w:id="19577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Nicole</dc:creator>
  <cp:keywords/>
  <dc:description/>
  <cp:lastModifiedBy>Griffith, Nicole</cp:lastModifiedBy>
  <cp:revision>1</cp:revision>
  <dcterms:created xsi:type="dcterms:W3CDTF">2017-03-02T17:39:00Z</dcterms:created>
  <dcterms:modified xsi:type="dcterms:W3CDTF">2017-03-02T17:48:00Z</dcterms:modified>
</cp:coreProperties>
</file>