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CE" w:rsidRDefault="004B5A77">
      <w:pPr>
        <w:rPr>
          <w:sz w:val="28"/>
          <w:szCs w:val="28"/>
          <w:u w:val="single"/>
        </w:rPr>
      </w:pPr>
      <w:r w:rsidRPr="004B5A77">
        <w:rPr>
          <w:sz w:val="28"/>
          <w:szCs w:val="28"/>
          <w:u w:val="single"/>
        </w:rPr>
        <w:t>CEF PROCESS FOR ZONING MAP AMENDMENT</w:t>
      </w:r>
    </w:p>
    <w:p w:rsidR="004B5A77" w:rsidRDefault="004B5A77">
      <w:r w:rsidRPr="004B5A77">
        <w:t xml:space="preserve">The following are the required procedures for </w:t>
      </w:r>
      <w:r>
        <w:t>implementing the Community Enhancement Floating District (</w:t>
      </w:r>
      <w:r w:rsidRPr="004B5A77">
        <w:t>CEF</w:t>
      </w:r>
      <w:r>
        <w:t>):</w:t>
      </w:r>
    </w:p>
    <w:p w:rsidR="00EF3CD8" w:rsidRDefault="004B5A77" w:rsidP="004B5A77">
      <w:pPr>
        <w:pStyle w:val="ListParagraph"/>
        <w:numPr>
          <w:ilvl w:val="0"/>
          <w:numId w:val="1"/>
        </w:numPr>
      </w:pPr>
      <w:r>
        <w:t>The developer and consultant meet with the DPZ staff and Director to discuss their overall concept for the CEF plan and criteria.</w:t>
      </w:r>
    </w:p>
    <w:p w:rsidR="004B5A77" w:rsidRDefault="004B5A77" w:rsidP="00EF3CD8">
      <w:pPr>
        <w:pStyle w:val="ListParagraph"/>
        <w:ind w:left="765"/>
      </w:pPr>
      <w:r>
        <w:t xml:space="preserve"> </w:t>
      </w:r>
    </w:p>
    <w:p w:rsidR="00EF3CD8" w:rsidRDefault="004B5A77" w:rsidP="00EF3CD8">
      <w:pPr>
        <w:pStyle w:val="ListParagraph"/>
        <w:numPr>
          <w:ilvl w:val="0"/>
          <w:numId w:val="1"/>
        </w:numPr>
      </w:pPr>
      <w:r>
        <w:t>The developer</w:t>
      </w:r>
      <w:r w:rsidR="0056294D">
        <w:t xml:space="preserve"> and </w:t>
      </w:r>
      <w:r>
        <w:t xml:space="preserve">consultant </w:t>
      </w:r>
      <w:r w:rsidR="0056294D">
        <w:t xml:space="preserve">submit proposed CEF Development Concept Plan and Criteria to the Zoning Division of </w:t>
      </w:r>
      <w:r>
        <w:t xml:space="preserve">DPZ </w:t>
      </w:r>
      <w:r w:rsidR="00C271EE">
        <w:t>for their informal review prior to presentation to the Zoning Board.</w:t>
      </w:r>
    </w:p>
    <w:p w:rsidR="00EF3CD8" w:rsidRDefault="00EF3CD8" w:rsidP="00EF3CD8">
      <w:pPr>
        <w:pStyle w:val="ListParagraph"/>
        <w:ind w:left="765"/>
      </w:pPr>
    </w:p>
    <w:p w:rsidR="00EF3CD8" w:rsidRDefault="00C271EE" w:rsidP="00EF3CD8">
      <w:pPr>
        <w:pStyle w:val="ListParagraph"/>
        <w:numPr>
          <w:ilvl w:val="0"/>
          <w:numId w:val="1"/>
        </w:numPr>
      </w:pPr>
      <w:r>
        <w:t xml:space="preserve">The developer and consultant request a date </w:t>
      </w:r>
      <w:r w:rsidR="00FD5E88">
        <w:t>from the Administrative Assistant to the Zoning Board (Regner) for</w:t>
      </w:r>
      <w:r>
        <w:t xml:space="preserve"> the Zoning Board to informally review their initial CEF Development Concept Plan and Criteria</w:t>
      </w:r>
      <w:r w:rsidR="0061282A">
        <w:t xml:space="preserve"> at a public meeting</w:t>
      </w:r>
      <w:r w:rsidR="00FD5E88">
        <w:t>.</w:t>
      </w:r>
    </w:p>
    <w:p w:rsidR="00EF3CD8" w:rsidRDefault="00EF3CD8" w:rsidP="00EF3CD8">
      <w:pPr>
        <w:pStyle w:val="ListParagraph"/>
      </w:pPr>
    </w:p>
    <w:p w:rsidR="00EF3CD8" w:rsidRDefault="00FD5E88" w:rsidP="00EF3CD8">
      <w:pPr>
        <w:pStyle w:val="ListParagraph"/>
        <w:numPr>
          <w:ilvl w:val="0"/>
          <w:numId w:val="1"/>
        </w:numPr>
      </w:pPr>
      <w:r>
        <w:t xml:space="preserve">The Administrative Assistant to the Zoning Board (Regner) determines a date for the </w:t>
      </w:r>
      <w:r w:rsidR="0061282A">
        <w:t xml:space="preserve">public </w:t>
      </w:r>
      <w:r w:rsidR="004C0152">
        <w:t>meeting for</w:t>
      </w:r>
      <w:r w:rsidR="0061282A">
        <w:t xml:space="preserve"> the </w:t>
      </w:r>
      <w:r>
        <w:t>presentation of the initial CEF Development Concept Plan and Criteria to the Zoning Board.</w:t>
      </w:r>
      <w:r w:rsidR="0038379A">
        <w:t xml:space="preserve">  The Administrative Assistant notifies the developer and consultant and the DPZ of the meeting date.</w:t>
      </w:r>
    </w:p>
    <w:p w:rsidR="00FD5E88" w:rsidRDefault="0038379A" w:rsidP="00EF3CD8">
      <w:pPr>
        <w:pStyle w:val="ListParagraph"/>
        <w:ind w:left="765"/>
      </w:pPr>
      <w:r>
        <w:t xml:space="preserve"> </w:t>
      </w:r>
    </w:p>
    <w:p w:rsidR="00EF3CD8" w:rsidRDefault="00FD5E88" w:rsidP="00EF3CD8">
      <w:pPr>
        <w:pStyle w:val="ListParagraph"/>
        <w:numPr>
          <w:ilvl w:val="0"/>
          <w:numId w:val="1"/>
        </w:numPr>
      </w:pPr>
      <w:r>
        <w:t xml:space="preserve">Following the same posting and notification procedures as required by Section 16.128 for a Pre-submission Community </w:t>
      </w:r>
      <w:r w:rsidR="00823620">
        <w:t>M</w:t>
      </w:r>
      <w:r>
        <w:t xml:space="preserve">eeting, the </w:t>
      </w:r>
      <w:r w:rsidR="00205D02">
        <w:t>developer and</w:t>
      </w:r>
      <w:r>
        <w:t xml:space="preserve"> consultant notify DPZ and the vicinal residents</w:t>
      </w:r>
      <w:r w:rsidR="001B513F">
        <w:t>/interested parties</w:t>
      </w:r>
      <w:r>
        <w:t xml:space="preserve"> of the </w:t>
      </w:r>
      <w:r w:rsidR="005A49EF">
        <w:t xml:space="preserve">initial </w:t>
      </w:r>
      <w:r>
        <w:t xml:space="preserve">Zoning Board </w:t>
      </w:r>
      <w:r w:rsidR="004C0152">
        <w:t>meeting date.</w:t>
      </w:r>
    </w:p>
    <w:p w:rsidR="00EF3CD8" w:rsidRDefault="00EF3CD8" w:rsidP="00EF3CD8">
      <w:pPr>
        <w:pStyle w:val="ListParagraph"/>
        <w:ind w:left="765"/>
      </w:pPr>
    </w:p>
    <w:p w:rsidR="00EF3CD8" w:rsidRDefault="004C0152" w:rsidP="00EF3CD8">
      <w:pPr>
        <w:pStyle w:val="ListParagraph"/>
        <w:numPr>
          <w:ilvl w:val="0"/>
          <w:numId w:val="1"/>
        </w:numPr>
      </w:pPr>
      <w:r>
        <w:t xml:space="preserve">The Zoning Division of DPZ creates a poster </w:t>
      </w:r>
      <w:r w:rsidR="00205D02">
        <w:t>advertising the Zoning Board meeting date</w:t>
      </w:r>
      <w:r w:rsidR="003760C1">
        <w:t>.</w:t>
      </w:r>
      <w:r w:rsidR="00205D02">
        <w:t xml:space="preserve"> </w:t>
      </w:r>
      <w:r w:rsidR="003760C1">
        <w:t xml:space="preserve"> T</w:t>
      </w:r>
      <w:r>
        <w:t>he developer/consultant</w:t>
      </w:r>
      <w:r w:rsidR="003760C1">
        <w:t xml:space="preserve"> pays a $25 fee for the poster.</w:t>
      </w:r>
    </w:p>
    <w:p w:rsidR="00EF3CD8" w:rsidRDefault="00EF3CD8" w:rsidP="00EF3CD8">
      <w:pPr>
        <w:pStyle w:val="ListParagraph"/>
        <w:ind w:left="765"/>
      </w:pPr>
    </w:p>
    <w:p w:rsidR="00EF3CD8" w:rsidRDefault="00205D02" w:rsidP="00EF3CD8">
      <w:pPr>
        <w:pStyle w:val="ListParagraph"/>
        <w:numPr>
          <w:ilvl w:val="0"/>
          <w:numId w:val="1"/>
        </w:numPr>
      </w:pPr>
      <w:r>
        <w:t>The developer/consultant post the property at least 3 weeks in advance of the Zoning Board meeting date.</w:t>
      </w:r>
    </w:p>
    <w:p w:rsidR="00EF3CD8" w:rsidRDefault="00EF3CD8" w:rsidP="00EF3CD8">
      <w:pPr>
        <w:pStyle w:val="ListParagraph"/>
        <w:ind w:left="765"/>
      </w:pPr>
    </w:p>
    <w:p w:rsidR="00EF3CD8" w:rsidRDefault="00205D02" w:rsidP="00EF3CD8">
      <w:pPr>
        <w:pStyle w:val="ListParagraph"/>
        <w:numPr>
          <w:ilvl w:val="0"/>
          <w:numId w:val="1"/>
        </w:numPr>
      </w:pPr>
      <w:r>
        <w:t xml:space="preserve">The Zoning Division of DPZ reviews the proposed CEF Development Concept Plan and Criteria and generates a “preliminary evaluation” for consideration by the Zoning Board.  This evaluation is accompanied by a cover memo from the Planning Director to the Zoning Board Chairperson. </w:t>
      </w:r>
    </w:p>
    <w:p w:rsidR="00EF3CD8" w:rsidRDefault="00EF3CD8" w:rsidP="00EF3CD8">
      <w:pPr>
        <w:pStyle w:val="ListParagraph"/>
        <w:ind w:left="765"/>
      </w:pPr>
    </w:p>
    <w:p w:rsidR="007F11CA" w:rsidRDefault="00823620" w:rsidP="007F11CA">
      <w:pPr>
        <w:pStyle w:val="ListParagraph"/>
        <w:numPr>
          <w:ilvl w:val="0"/>
          <w:numId w:val="1"/>
        </w:numPr>
      </w:pPr>
      <w:r>
        <w:t>The developer and consultant present their proposed CEF Development Concept Plan and Criteria informally to the Zoning Board at the public meeting.</w:t>
      </w:r>
    </w:p>
    <w:p w:rsidR="00823620" w:rsidRDefault="00823620" w:rsidP="007F11CA">
      <w:pPr>
        <w:pStyle w:val="ListParagraph"/>
        <w:ind w:left="765"/>
      </w:pPr>
    </w:p>
    <w:p w:rsidR="00823620" w:rsidRDefault="00823620" w:rsidP="00823620">
      <w:pPr>
        <w:pStyle w:val="ListParagraph"/>
        <w:numPr>
          <w:ilvl w:val="0"/>
          <w:numId w:val="1"/>
        </w:numPr>
      </w:pPr>
      <w:r>
        <w:t>Following the posting and notification procedures required by Section 16.128, the developer and consultant notify DPZ and the vicinal residents</w:t>
      </w:r>
      <w:r w:rsidR="001B513F">
        <w:t>/interested parties</w:t>
      </w:r>
      <w:r>
        <w:t xml:space="preserve"> of the Pre-submission Community Meeting date.</w:t>
      </w:r>
    </w:p>
    <w:p w:rsidR="007F11CA" w:rsidRDefault="007F11CA" w:rsidP="007F11CA">
      <w:pPr>
        <w:pStyle w:val="ListParagraph"/>
      </w:pPr>
    </w:p>
    <w:p w:rsidR="007F11CA" w:rsidRDefault="007F11CA" w:rsidP="007F11CA"/>
    <w:p w:rsidR="00823620" w:rsidRDefault="00823620" w:rsidP="00823620">
      <w:pPr>
        <w:pStyle w:val="ListParagraph"/>
        <w:numPr>
          <w:ilvl w:val="0"/>
          <w:numId w:val="1"/>
        </w:numPr>
      </w:pPr>
      <w:r>
        <w:t>The Zoning Division of DPZ creates a poster advertising the Pre-submission Community Meeting date</w:t>
      </w:r>
      <w:r w:rsidR="00C7069B">
        <w:t>.  T</w:t>
      </w:r>
      <w:r>
        <w:t>he developer/consultant</w:t>
      </w:r>
      <w:r w:rsidR="00C7069B">
        <w:t xml:space="preserve"> pays a $25 fee for the poster</w:t>
      </w:r>
      <w:r>
        <w:t>.</w:t>
      </w:r>
    </w:p>
    <w:p w:rsidR="007F11CA" w:rsidRDefault="007F11CA" w:rsidP="007F11CA">
      <w:pPr>
        <w:pStyle w:val="ListParagraph"/>
        <w:ind w:left="765"/>
      </w:pPr>
    </w:p>
    <w:p w:rsidR="007F11CA" w:rsidRDefault="00823620" w:rsidP="007F11CA">
      <w:pPr>
        <w:pStyle w:val="ListParagraph"/>
        <w:numPr>
          <w:ilvl w:val="0"/>
          <w:numId w:val="1"/>
        </w:numPr>
      </w:pPr>
      <w:r>
        <w:t xml:space="preserve">The developer/consultant </w:t>
      </w:r>
      <w:r w:rsidR="00854049">
        <w:t>posts</w:t>
      </w:r>
      <w:r>
        <w:t xml:space="preserve"> the property at least 3 weeks in advance of the Pre-submission Community Meeting date.</w:t>
      </w:r>
    </w:p>
    <w:p w:rsidR="007F11CA" w:rsidRDefault="007F11CA" w:rsidP="007F11CA">
      <w:pPr>
        <w:pStyle w:val="ListParagraph"/>
        <w:ind w:left="765"/>
      </w:pPr>
    </w:p>
    <w:p w:rsidR="007F11CA" w:rsidRDefault="001B513F" w:rsidP="007F11CA">
      <w:pPr>
        <w:pStyle w:val="ListParagraph"/>
        <w:numPr>
          <w:ilvl w:val="0"/>
          <w:numId w:val="1"/>
        </w:numPr>
      </w:pPr>
      <w:r>
        <w:t>The developer</w:t>
      </w:r>
      <w:r w:rsidR="00854049">
        <w:t xml:space="preserve"> and </w:t>
      </w:r>
      <w:r>
        <w:t>consultant host the Pre-submission Community Meeting</w:t>
      </w:r>
      <w:r w:rsidR="00854049">
        <w:t xml:space="preserve"> and provide information to interested parties</w:t>
      </w:r>
      <w:r>
        <w:t>.</w:t>
      </w:r>
    </w:p>
    <w:p w:rsidR="007F11CA" w:rsidRDefault="007F11CA" w:rsidP="007F11CA">
      <w:pPr>
        <w:pStyle w:val="ListParagraph"/>
        <w:ind w:left="765"/>
      </w:pPr>
    </w:p>
    <w:p w:rsidR="007F11CA" w:rsidRDefault="00854049" w:rsidP="007F11CA">
      <w:pPr>
        <w:pStyle w:val="ListParagraph"/>
        <w:numPr>
          <w:ilvl w:val="0"/>
          <w:numId w:val="1"/>
        </w:numPr>
      </w:pPr>
      <w:r>
        <w:lastRenderedPageBreak/>
        <w:t xml:space="preserve">The developer/consultant contacts the Division of Comprehensive and Community Planning to schedule the project before the Design Advisory Panel (DAP).  Once the staff of that Division has accepted and reviewed the materials detailing the CEF proposal, a DAP date is established.  That Division produces a poster advertising the DAP date and </w:t>
      </w:r>
      <w:r w:rsidR="00C7069B">
        <w:t>provides it</w:t>
      </w:r>
      <w:r>
        <w:t xml:space="preserve"> to the developer.</w:t>
      </w:r>
    </w:p>
    <w:p w:rsidR="007F11CA" w:rsidRDefault="007F11CA" w:rsidP="007F11CA">
      <w:pPr>
        <w:pStyle w:val="ListParagraph"/>
        <w:ind w:left="765"/>
      </w:pPr>
    </w:p>
    <w:p w:rsidR="007F11CA" w:rsidRDefault="00854049" w:rsidP="007F11CA">
      <w:pPr>
        <w:pStyle w:val="ListParagraph"/>
        <w:numPr>
          <w:ilvl w:val="0"/>
          <w:numId w:val="1"/>
        </w:numPr>
      </w:pPr>
      <w:r>
        <w:t>The developer/consultant posts the property at least 15 days in advance of the DAP meeting.</w:t>
      </w:r>
    </w:p>
    <w:p w:rsidR="007F11CA" w:rsidRDefault="007F11CA" w:rsidP="007F11CA">
      <w:pPr>
        <w:pStyle w:val="ListParagraph"/>
        <w:ind w:left="765"/>
      </w:pPr>
    </w:p>
    <w:p w:rsidR="00854049" w:rsidRDefault="0047597C" w:rsidP="00854049">
      <w:pPr>
        <w:pStyle w:val="ListParagraph"/>
        <w:numPr>
          <w:ilvl w:val="0"/>
          <w:numId w:val="1"/>
        </w:numPr>
      </w:pPr>
      <w:r>
        <w:t>The developer and consultant</w:t>
      </w:r>
      <w:r w:rsidR="0012447F">
        <w:t xml:space="preserve">, including the architect </w:t>
      </w:r>
      <w:r>
        <w:t>attend the DAP meeting and present their proposal.</w:t>
      </w:r>
    </w:p>
    <w:p w:rsidR="0047597C" w:rsidRDefault="0047597C" w:rsidP="00854049">
      <w:pPr>
        <w:pStyle w:val="ListParagraph"/>
        <w:numPr>
          <w:ilvl w:val="0"/>
          <w:numId w:val="1"/>
        </w:numPr>
      </w:pPr>
      <w:r>
        <w:t xml:space="preserve">The DAP generates a written recommendation. </w:t>
      </w:r>
    </w:p>
    <w:p w:rsidR="007F11CA" w:rsidRDefault="007F11CA" w:rsidP="007F11CA">
      <w:pPr>
        <w:pStyle w:val="ListParagraph"/>
        <w:ind w:left="765"/>
      </w:pPr>
    </w:p>
    <w:p w:rsidR="007F11CA" w:rsidRDefault="00637A45" w:rsidP="007F11CA">
      <w:pPr>
        <w:pStyle w:val="ListParagraph"/>
        <w:numPr>
          <w:ilvl w:val="0"/>
          <w:numId w:val="1"/>
        </w:numPr>
      </w:pPr>
      <w:r>
        <w:t>The developer/consultant files their formal CEF application to the Zoning Division of DPZ</w:t>
      </w:r>
      <w:r w:rsidR="004B5960">
        <w:t xml:space="preserve"> and pays all requisite fees</w:t>
      </w:r>
      <w:r>
        <w:t xml:space="preserve">. </w:t>
      </w:r>
    </w:p>
    <w:p w:rsidR="007F11CA" w:rsidRDefault="007F11CA" w:rsidP="007F11CA">
      <w:pPr>
        <w:pStyle w:val="ListParagraph"/>
        <w:ind w:left="765"/>
      </w:pPr>
    </w:p>
    <w:p w:rsidR="007F11CA" w:rsidRDefault="00637A45" w:rsidP="007F11CA">
      <w:pPr>
        <w:pStyle w:val="ListParagraph"/>
        <w:numPr>
          <w:ilvl w:val="0"/>
          <w:numId w:val="1"/>
        </w:numPr>
      </w:pPr>
      <w:r>
        <w:t xml:space="preserve">Staff of the Zoning Division evaluates the submission and coordinates its review by other relevant SRC agencies.  A </w:t>
      </w:r>
      <w:r w:rsidR="00B660CF">
        <w:t xml:space="preserve">Planning Board public meeting date is established. </w:t>
      </w:r>
    </w:p>
    <w:p w:rsidR="007F11CA" w:rsidRDefault="007F11CA" w:rsidP="007F11CA">
      <w:pPr>
        <w:pStyle w:val="ListParagraph"/>
        <w:ind w:left="765"/>
      </w:pPr>
    </w:p>
    <w:p w:rsidR="007F11CA" w:rsidRDefault="00B660CF" w:rsidP="007F11CA">
      <w:pPr>
        <w:pStyle w:val="ListParagraph"/>
        <w:numPr>
          <w:ilvl w:val="0"/>
          <w:numId w:val="1"/>
        </w:numPr>
      </w:pPr>
      <w:r>
        <w:t xml:space="preserve">A </w:t>
      </w:r>
      <w:r w:rsidR="00637A45">
        <w:t xml:space="preserve">TSR is prepared which: evaluates the CEF Development Concept Plan </w:t>
      </w:r>
      <w:r>
        <w:t xml:space="preserve">and Criteria </w:t>
      </w:r>
      <w:r w:rsidR="00637A45">
        <w:t xml:space="preserve">based on the objectives and criteria given in Section 121.0; makes note of any unresolved community concerns; </w:t>
      </w:r>
      <w:r>
        <w:t xml:space="preserve">and </w:t>
      </w:r>
      <w:r w:rsidR="00637A45">
        <w:t>includes the recommendations of the DAP.</w:t>
      </w:r>
    </w:p>
    <w:p w:rsidR="007F11CA" w:rsidRDefault="007F11CA" w:rsidP="007F11CA">
      <w:pPr>
        <w:pStyle w:val="ListParagraph"/>
        <w:ind w:left="765"/>
      </w:pPr>
    </w:p>
    <w:p w:rsidR="007F11CA" w:rsidRDefault="00B660CF" w:rsidP="007F11CA">
      <w:pPr>
        <w:pStyle w:val="ListParagraph"/>
        <w:numPr>
          <w:ilvl w:val="0"/>
          <w:numId w:val="1"/>
        </w:numPr>
      </w:pPr>
      <w:r>
        <w:t>The Zoning Division of DPZ creates a poster advertising the date of the public meeting before the Planning Board</w:t>
      </w:r>
      <w:r w:rsidR="0012447F">
        <w:t>.  T</w:t>
      </w:r>
      <w:r>
        <w:t xml:space="preserve">he </w:t>
      </w:r>
      <w:r w:rsidR="00C37050">
        <w:t>Petitioner</w:t>
      </w:r>
      <w:r w:rsidR="0012447F">
        <w:t>/consultant pays a $25 fee for the poster</w:t>
      </w:r>
      <w:r w:rsidR="00C37050">
        <w:t>.</w:t>
      </w:r>
    </w:p>
    <w:p w:rsidR="007F11CA" w:rsidRDefault="007F11CA" w:rsidP="007F11CA">
      <w:pPr>
        <w:pStyle w:val="ListParagraph"/>
        <w:ind w:left="765"/>
      </w:pPr>
    </w:p>
    <w:p w:rsidR="007F11CA" w:rsidRDefault="00B660CF" w:rsidP="007F11CA">
      <w:pPr>
        <w:pStyle w:val="ListParagraph"/>
        <w:numPr>
          <w:ilvl w:val="0"/>
          <w:numId w:val="1"/>
        </w:numPr>
      </w:pPr>
      <w:r>
        <w:t xml:space="preserve">At least 15 days prior to the Planning Board public meeting date, the </w:t>
      </w:r>
      <w:r w:rsidR="00C37050">
        <w:t>Petitioner</w:t>
      </w:r>
      <w:r>
        <w:t>/consultant posts the site.</w:t>
      </w:r>
    </w:p>
    <w:p w:rsidR="007F11CA" w:rsidRDefault="007F11CA" w:rsidP="007F11CA">
      <w:pPr>
        <w:pStyle w:val="ListParagraph"/>
        <w:ind w:left="765"/>
      </w:pPr>
    </w:p>
    <w:p w:rsidR="006C7182" w:rsidRDefault="00B660CF" w:rsidP="004B5A77">
      <w:pPr>
        <w:pStyle w:val="ListParagraph"/>
        <w:numPr>
          <w:ilvl w:val="0"/>
          <w:numId w:val="1"/>
        </w:numPr>
      </w:pPr>
      <w:r>
        <w:t>The Planning Board considers the CEF Development Concept Plan and Criteria</w:t>
      </w:r>
      <w:r w:rsidR="006C7182">
        <w:t xml:space="preserve"> at a public meeting.</w:t>
      </w:r>
    </w:p>
    <w:p w:rsidR="00823620" w:rsidRDefault="006C7182" w:rsidP="004B5A77">
      <w:pPr>
        <w:pStyle w:val="ListParagraph"/>
        <w:numPr>
          <w:ilvl w:val="0"/>
          <w:numId w:val="1"/>
        </w:numPr>
      </w:pPr>
      <w:r>
        <w:t xml:space="preserve">The assigned planner in the Zoning Division produces a written recommendation for signature approval by the Planning Board.  This recommendation summarizes the position of the Planning Board and will be forwarded to the Zoning Board for their consideration. </w:t>
      </w:r>
    </w:p>
    <w:p w:rsidR="007F11CA" w:rsidRDefault="007F11CA" w:rsidP="007F11CA">
      <w:pPr>
        <w:pStyle w:val="ListParagraph"/>
        <w:ind w:left="765"/>
      </w:pPr>
    </w:p>
    <w:p w:rsidR="007F11CA" w:rsidRDefault="00D5263B" w:rsidP="007F11CA">
      <w:pPr>
        <w:pStyle w:val="ListParagraph"/>
        <w:numPr>
          <w:ilvl w:val="0"/>
          <w:numId w:val="1"/>
        </w:numPr>
      </w:pPr>
      <w:r>
        <w:t>The Administrative Assistant to the Zoning Board (Regner) determines a date for the public hearing for the presentation of the CEF Development Concept Plan and Criteria to the Zoning Board.</w:t>
      </w:r>
    </w:p>
    <w:p w:rsidR="007F11CA" w:rsidRDefault="007F11CA" w:rsidP="007F11CA">
      <w:pPr>
        <w:pStyle w:val="ListParagraph"/>
        <w:ind w:left="765"/>
      </w:pPr>
    </w:p>
    <w:p w:rsidR="007F11CA" w:rsidRDefault="007F402E" w:rsidP="007F11CA">
      <w:pPr>
        <w:pStyle w:val="ListParagraph"/>
        <w:numPr>
          <w:ilvl w:val="0"/>
          <w:numId w:val="1"/>
        </w:numPr>
      </w:pPr>
      <w:r>
        <w:t xml:space="preserve">The Zoning Division of DPZ creates a poster advertising the date of the public hearing and </w:t>
      </w:r>
      <w:r w:rsidR="0012447F">
        <w:t>c</w:t>
      </w:r>
      <w:r>
        <w:t>reates the legal advertisement for placement in the newspapers.</w:t>
      </w:r>
      <w:r w:rsidR="001B4A7C">
        <w:t xml:space="preserve">  The P</w:t>
      </w:r>
      <w:r w:rsidR="0012447F">
        <w:t>etitioner/consultant pays a $25 fee for the poster and picks up the advertisement from DPZ.</w:t>
      </w:r>
    </w:p>
    <w:p w:rsidR="007F11CA" w:rsidRDefault="007F11CA" w:rsidP="007F11CA">
      <w:pPr>
        <w:pStyle w:val="ListParagraph"/>
        <w:ind w:left="765"/>
      </w:pPr>
    </w:p>
    <w:p w:rsidR="007F11CA" w:rsidRDefault="00D5263B" w:rsidP="007F11CA">
      <w:pPr>
        <w:pStyle w:val="ListParagraph"/>
        <w:numPr>
          <w:ilvl w:val="0"/>
          <w:numId w:val="1"/>
        </w:numPr>
      </w:pPr>
      <w:r>
        <w:t xml:space="preserve">In accordance with the Rules of Procedure for the Zoning Board, </w:t>
      </w:r>
      <w:r w:rsidR="007F402E" w:rsidRPr="007F402E">
        <w:t xml:space="preserve">at least 30 days in advance of the hearing </w:t>
      </w:r>
      <w:r>
        <w:t xml:space="preserve">the </w:t>
      </w:r>
      <w:r w:rsidR="00C37050">
        <w:t>Petitioner</w:t>
      </w:r>
      <w:r>
        <w:t xml:space="preserve"> must:  advertise his/her CEF proposal in two local newspapers</w:t>
      </w:r>
      <w:r w:rsidR="007F402E">
        <w:t xml:space="preserve"> (using the legal advertisement prepared by DPZ)</w:t>
      </w:r>
      <w:r>
        <w:t xml:space="preserve">; post the property; </w:t>
      </w:r>
      <w:r w:rsidR="007F402E">
        <w:t xml:space="preserve">and </w:t>
      </w:r>
      <w:r>
        <w:t xml:space="preserve">notify all adjacent property </w:t>
      </w:r>
      <w:r w:rsidR="007F402E">
        <w:t>owners via certified mail.</w:t>
      </w:r>
    </w:p>
    <w:p w:rsidR="00D5263B" w:rsidRDefault="007F402E" w:rsidP="004B5A77">
      <w:pPr>
        <w:pStyle w:val="ListParagraph"/>
        <w:numPr>
          <w:ilvl w:val="0"/>
          <w:numId w:val="1"/>
        </w:numPr>
      </w:pPr>
      <w:r>
        <w:t xml:space="preserve"> </w:t>
      </w:r>
    </w:p>
    <w:p w:rsidR="007F402E" w:rsidRDefault="007F402E" w:rsidP="004B5A77">
      <w:pPr>
        <w:pStyle w:val="ListParagraph"/>
        <w:numPr>
          <w:ilvl w:val="0"/>
          <w:numId w:val="1"/>
        </w:numPr>
      </w:pPr>
      <w:r>
        <w:t>The Zoning Board holds a public hearing during which they evaluate the proposed CEF Development Concept Plan and Criteria.</w:t>
      </w:r>
    </w:p>
    <w:p w:rsidR="007F11CA" w:rsidRDefault="007F11CA" w:rsidP="007F11CA">
      <w:pPr>
        <w:pStyle w:val="ListParagraph"/>
        <w:ind w:left="765"/>
      </w:pPr>
    </w:p>
    <w:p w:rsidR="007F11CA" w:rsidRDefault="007F402E" w:rsidP="007F11CA">
      <w:pPr>
        <w:pStyle w:val="ListParagraph"/>
        <w:numPr>
          <w:ilvl w:val="0"/>
          <w:numId w:val="1"/>
        </w:numPr>
      </w:pPr>
      <w:r>
        <w:t xml:space="preserve">The Zoning Board produces a formal Decision and Order. </w:t>
      </w:r>
    </w:p>
    <w:p w:rsidR="007F11CA" w:rsidRDefault="007F11CA" w:rsidP="007F11CA">
      <w:pPr>
        <w:pStyle w:val="ListParagraph"/>
        <w:ind w:left="765"/>
      </w:pPr>
    </w:p>
    <w:p w:rsidR="000200F6" w:rsidRDefault="007F402E" w:rsidP="000200F6">
      <w:pPr>
        <w:pStyle w:val="ListParagraph"/>
        <w:numPr>
          <w:ilvl w:val="0"/>
          <w:numId w:val="1"/>
        </w:numPr>
      </w:pPr>
      <w:r>
        <w:t xml:space="preserve">The Petitioner provides a </w:t>
      </w:r>
      <w:proofErr w:type="spellStart"/>
      <w:proofErr w:type="gramStart"/>
      <w:r w:rsidR="0012447F">
        <w:t>mylar</w:t>
      </w:r>
      <w:proofErr w:type="spellEnd"/>
      <w:proofErr w:type="gramEnd"/>
      <w:r>
        <w:t xml:space="preserve"> of the approved CEF Development Concept Plan and Criteria to the Zoning </w:t>
      </w:r>
      <w:r w:rsidR="0012447F">
        <w:t xml:space="preserve">Division of DPZ.  It is forwarded to the Zoning </w:t>
      </w:r>
      <w:r>
        <w:t xml:space="preserve">Board to be certified as approved.  A verified copy of same is </w:t>
      </w:r>
      <w:r w:rsidR="001B4A7C">
        <w:t>distributed</w:t>
      </w:r>
      <w:r>
        <w:t xml:space="preserve"> by </w:t>
      </w:r>
      <w:r w:rsidR="0012447F">
        <w:t xml:space="preserve">the Zoning Division of DPZ to the </w:t>
      </w:r>
      <w:r>
        <w:t>Zoning Board and to the Petitioner.</w:t>
      </w:r>
    </w:p>
    <w:p w:rsidR="007F11CA" w:rsidRDefault="007F11CA" w:rsidP="007F11CA">
      <w:pPr>
        <w:pStyle w:val="ListParagraph"/>
      </w:pPr>
    </w:p>
    <w:p w:rsidR="007F11CA" w:rsidRDefault="007F11CA" w:rsidP="007F11CA"/>
    <w:p w:rsidR="007F11CA" w:rsidRDefault="007F11CA" w:rsidP="007F11CA"/>
    <w:p w:rsidR="007F11CA" w:rsidRDefault="007F11CA" w:rsidP="007F11CA"/>
    <w:p w:rsidR="007F11CA" w:rsidRDefault="007F11CA" w:rsidP="007F11CA"/>
    <w:p w:rsidR="007F11CA" w:rsidRDefault="007F11CA" w:rsidP="007F11CA">
      <w:bookmarkStart w:id="0" w:name="_GoBack"/>
      <w:bookmarkEnd w:id="0"/>
    </w:p>
    <w:p w:rsidR="00D5263B" w:rsidRPr="000200F6" w:rsidRDefault="000200F6" w:rsidP="00D5263B">
      <w:pPr>
        <w:pStyle w:val="ListParagraph"/>
        <w:ind w:left="765"/>
        <w:rPr>
          <w:i/>
        </w:rPr>
      </w:pPr>
      <w:r w:rsidRPr="000200F6">
        <w:rPr>
          <w:i/>
        </w:rPr>
        <w:lastRenderedPageBreak/>
        <w:t>CH/March, 2015</w:t>
      </w:r>
    </w:p>
    <w:sectPr w:rsidR="00D5263B" w:rsidRPr="000200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523" w:rsidRDefault="00685523" w:rsidP="009B4218">
      <w:pPr>
        <w:spacing w:after="0" w:line="240" w:lineRule="auto"/>
      </w:pPr>
      <w:r>
        <w:separator/>
      </w:r>
    </w:p>
  </w:endnote>
  <w:endnote w:type="continuationSeparator" w:id="0">
    <w:p w:rsidR="00685523" w:rsidRDefault="00685523" w:rsidP="009B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8" w:rsidRDefault="009B42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8" w:rsidRDefault="009B42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8" w:rsidRDefault="009B4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523" w:rsidRDefault="00685523" w:rsidP="009B4218">
      <w:pPr>
        <w:spacing w:after="0" w:line="240" w:lineRule="auto"/>
      </w:pPr>
      <w:r>
        <w:separator/>
      </w:r>
    </w:p>
  </w:footnote>
  <w:footnote w:type="continuationSeparator" w:id="0">
    <w:p w:rsidR="00685523" w:rsidRDefault="00685523" w:rsidP="009B4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8" w:rsidRDefault="009B42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8" w:rsidRDefault="009B42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8" w:rsidRDefault="009B42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62BC"/>
    <w:multiLevelType w:val="hybridMultilevel"/>
    <w:tmpl w:val="29CE47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77"/>
    <w:rsid w:val="000200F6"/>
    <w:rsid w:val="00107410"/>
    <w:rsid w:val="0012447F"/>
    <w:rsid w:val="001B4A7C"/>
    <w:rsid w:val="001B513F"/>
    <w:rsid w:val="00205D02"/>
    <w:rsid w:val="00235108"/>
    <w:rsid w:val="003760C1"/>
    <w:rsid w:val="0038379A"/>
    <w:rsid w:val="0047597C"/>
    <w:rsid w:val="004B5960"/>
    <w:rsid w:val="004B5A77"/>
    <w:rsid w:val="004C0152"/>
    <w:rsid w:val="0056294D"/>
    <w:rsid w:val="005A49EF"/>
    <w:rsid w:val="0061282A"/>
    <w:rsid w:val="006361CE"/>
    <w:rsid w:val="00637A45"/>
    <w:rsid w:val="00685523"/>
    <w:rsid w:val="006C7182"/>
    <w:rsid w:val="007F11CA"/>
    <w:rsid w:val="007F402E"/>
    <w:rsid w:val="00823620"/>
    <w:rsid w:val="00854049"/>
    <w:rsid w:val="0087548F"/>
    <w:rsid w:val="008D532F"/>
    <w:rsid w:val="009B4218"/>
    <w:rsid w:val="00B660CF"/>
    <w:rsid w:val="00C271EE"/>
    <w:rsid w:val="00C37050"/>
    <w:rsid w:val="00C7069B"/>
    <w:rsid w:val="00D5263B"/>
    <w:rsid w:val="00EF3CD8"/>
    <w:rsid w:val="00FD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A77"/>
    <w:pPr>
      <w:ind w:left="720"/>
      <w:contextualSpacing/>
    </w:pPr>
  </w:style>
  <w:style w:type="paragraph" w:styleId="Header">
    <w:name w:val="header"/>
    <w:basedOn w:val="Normal"/>
    <w:link w:val="HeaderChar"/>
    <w:uiPriority w:val="99"/>
    <w:unhideWhenUsed/>
    <w:rsid w:val="009B4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218"/>
  </w:style>
  <w:style w:type="paragraph" w:styleId="Footer">
    <w:name w:val="footer"/>
    <w:basedOn w:val="Normal"/>
    <w:link w:val="FooterChar"/>
    <w:uiPriority w:val="99"/>
    <w:unhideWhenUsed/>
    <w:rsid w:val="009B4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2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A77"/>
    <w:pPr>
      <w:ind w:left="720"/>
      <w:contextualSpacing/>
    </w:pPr>
  </w:style>
  <w:style w:type="paragraph" w:styleId="Header">
    <w:name w:val="header"/>
    <w:basedOn w:val="Normal"/>
    <w:link w:val="HeaderChar"/>
    <w:uiPriority w:val="99"/>
    <w:unhideWhenUsed/>
    <w:rsid w:val="009B4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218"/>
  </w:style>
  <w:style w:type="paragraph" w:styleId="Footer">
    <w:name w:val="footer"/>
    <w:basedOn w:val="Normal"/>
    <w:link w:val="FooterChar"/>
    <w:uiPriority w:val="99"/>
    <w:unhideWhenUsed/>
    <w:rsid w:val="009B4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0CE35-E811-4891-A87D-97A1F8F0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Cindy</dc:creator>
  <cp:lastModifiedBy>Koldewey, Zan</cp:lastModifiedBy>
  <cp:revision>5</cp:revision>
  <dcterms:created xsi:type="dcterms:W3CDTF">2015-04-01T14:05:00Z</dcterms:created>
  <dcterms:modified xsi:type="dcterms:W3CDTF">2015-11-16T20:54:00Z</dcterms:modified>
</cp:coreProperties>
</file>