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AC10B" w14:textId="305DD2EA" w:rsidR="005960BB" w:rsidRDefault="001C748C" w:rsidP="008F6879">
      <w:pPr>
        <w:spacing w:after="0"/>
        <w:jc w:val="center"/>
        <w:rPr>
          <w:b/>
        </w:rPr>
      </w:pPr>
      <w:r>
        <w:rPr>
          <w:b/>
          <w:noProof/>
        </w:rPr>
        <w:drawing>
          <wp:inline distT="0" distB="0" distL="0" distR="0" wp14:anchorId="1A7118AD" wp14:editId="119FDA0F">
            <wp:extent cx="6533515" cy="89835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MP flyer for banner.jpg"/>
                    <pic:cNvPicPr/>
                  </pic:nvPicPr>
                  <pic:blipFill>
                    <a:blip r:embed="rId7">
                      <a:extLst>
                        <a:ext uri="{28A0092B-C50C-407E-A947-70E740481C1C}">
                          <a14:useLocalDpi xmlns:a14="http://schemas.microsoft.com/office/drawing/2010/main" val="0"/>
                        </a:ext>
                      </a:extLst>
                    </a:blip>
                    <a:stretch>
                      <a:fillRect/>
                    </a:stretch>
                  </pic:blipFill>
                  <pic:spPr>
                    <a:xfrm>
                      <a:off x="0" y="0"/>
                      <a:ext cx="6700628" cy="921336"/>
                    </a:xfrm>
                    <a:prstGeom prst="rect">
                      <a:avLst/>
                    </a:prstGeom>
                  </pic:spPr>
                </pic:pic>
              </a:graphicData>
            </a:graphic>
          </wp:inline>
        </w:drawing>
      </w:r>
    </w:p>
    <w:p w14:paraId="2B2065B0" w14:textId="77777777" w:rsidR="001C748C" w:rsidRDefault="001C748C" w:rsidP="008F6879">
      <w:pPr>
        <w:spacing w:after="0"/>
        <w:jc w:val="center"/>
        <w:rPr>
          <w:b/>
        </w:rPr>
      </w:pPr>
    </w:p>
    <w:p w14:paraId="6D1FE7CC" w14:textId="3C7D39D5" w:rsidR="00CB0FFB" w:rsidRPr="001C748C" w:rsidRDefault="00CB0FFB" w:rsidP="008F6879">
      <w:pPr>
        <w:spacing w:after="0"/>
        <w:jc w:val="center"/>
        <w:rPr>
          <w:b/>
          <w:sz w:val="32"/>
          <w:szCs w:val="32"/>
        </w:rPr>
      </w:pPr>
      <w:r w:rsidRPr="001C748C">
        <w:rPr>
          <w:b/>
          <w:sz w:val="32"/>
          <w:szCs w:val="32"/>
        </w:rPr>
        <w:t xml:space="preserve">Ellicott City Watershed Master Plan </w:t>
      </w:r>
    </w:p>
    <w:p w14:paraId="7C0C6601" w14:textId="77777777" w:rsidR="00CB0FFB" w:rsidRPr="001C748C" w:rsidRDefault="00CB0FFB" w:rsidP="00E64AA5">
      <w:pPr>
        <w:spacing w:after="120" w:line="240" w:lineRule="auto"/>
        <w:jc w:val="center"/>
        <w:rPr>
          <w:b/>
          <w:sz w:val="32"/>
          <w:szCs w:val="32"/>
        </w:rPr>
      </w:pPr>
      <w:r w:rsidRPr="001C748C">
        <w:rPr>
          <w:b/>
          <w:sz w:val="32"/>
          <w:szCs w:val="32"/>
        </w:rPr>
        <w:t>Frequently Asked Questions and Responses</w:t>
      </w:r>
    </w:p>
    <w:p w14:paraId="0B8F9EFB" w14:textId="2975E879" w:rsidR="00CB0FFB" w:rsidRDefault="00BE478F" w:rsidP="00CB0FFB">
      <w:pPr>
        <w:jc w:val="both"/>
        <w:rPr>
          <w:i/>
        </w:rPr>
      </w:pPr>
      <w:r>
        <w:rPr>
          <w:i/>
        </w:rPr>
        <w:t>July 21, 2020</w:t>
      </w:r>
      <w:r w:rsidR="00FA65E5">
        <w:rPr>
          <w:i/>
        </w:rPr>
        <w:t xml:space="preserve">: </w:t>
      </w:r>
      <w:r w:rsidR="00CB0FFB">
        <w:rPr>
          <w:i/>
        </w:rPr>
        <w:t>Th</w:t>
      </w:r>
      <w:r w:rsidR="0052242D">
        <w:rPr>
          <w:i/>
        </w:rPr>
        <w:t xml:space="preserve">is </w:t>
      </w:r>
      <w:r w:rsidR="005469F6">
        <w:rPr>
          <w:i/>
        </w:rPr>
        <w:t xml:space="preserve">periodically updated </w:t>
      </w:r>
      <w:r w:rsidR="00CB0FFB">
        <w:rPr>
          <w:i/>
        </w:rPr>
        <w:t xml:space="preserve">FAQ </w:t>
      </w:r>
      <w:r w:rsidR="0052242D">
        <w:rPr>
          <w:i/>
        </w:rPr>
        <w:t xml:space="preserve">provides general </w:t>
      </w:r>
      <w:r w:rsidR="00CB0FFB">
        <w:rPr>
          <w:i/>
        </w:rPr>
        <w:t xml:space="preserve">information </w:t>
      </w:r>
      <w:r w:rsidR="0052242D">
        <w:rPr>
          <w:i/>
        </w:rPr>
        <w:t xml:space="preserve">about the </w:t>
      </w:r>
      <w:r w:rsidR="00CB0FFB">
        <w:rPr>
          <w:i/>
        </w:rPr>
        <w:t>Ellicott City and the Tiber-Hudson Watershed</w:t>
      </w:r>
      <w:r w:rsidR="007238CE" w:rsidRPr="007238CE">
        <w:rPr>
          <w:i/>
        </w:rPr>
        <w:t xml:space="preserve"> </w:t>
      </w:r>
      <w:r w:rsidR="007238CE">
        <w:rPr>
          <w:i/>
        </w:rPr>
        <w:t>master plan</w:t>
      </w:r>
      <w:r w:rsidR="00FD5075">
        <w:rPr>
          <w:i/>
        </w:rPr>
        <w:t xml:space="preserve"> (the “master plan”)</w:t>
      </w:r>
      <w:r w:rsidR="0052242D">
        <w:rPr>
          <w:i/>
        </w:rPr>
        <w:t xml:space="preserve">. </w:t>
      </w:r>
      <w:r w:rsidR="005469F6">
        <w:rPr>
          <w:i/>
        </w:rPr>
        <w:t xml:space="preserve">While it </w:t>
      </w:r>
      <w:r w:rsidR="0052242D">
        <w:rPr>
          <w:i/>
        </w:rPr>
        <w:t xml:space="preserve">is meant </w:t>
      </w:r>
      <w:r w:rsidR="005469F6">
        <w:rPr>
          <w:i/>
        </w:rPr>
        <w:t xml:space="preserve">to inform </w:t>
      </w:r>
      <w:r w:rsidR="00CB0FFB">
        <w:rPr>
          <w:i/>
        </w:rPr>
        <w:t>residents, business owners</w:t>
      </w:r>
      <w:r w:rsidR="00CF2B3D">
        <w:rPr>
          <w:i/>
        </w:rPr>
        <w:t>,</w:t>
      </w:r>
      <w:r w:rsidR="00CB0FFB">
        <w:rPr>
          <w:i/>
        </w:rPr>
        <w:t xml:space="preserve"> and other st</w:t>
      </w:r>
      <w:r w:rsidR="0052242D">
        <w:rPr>
          <w:i/>
        </w:rPr>
        <w:t xml:space="preserve">akeholders, </w:t>
      </w:r>
      <w:r w:rsidR="005469F6">
        <w:rPr>
          <w:i/>
        </w:rPr>
        <w:t xml:space="preserve">it </w:t>
      </w:r>
      <w:r w:rsidR="0052242D">
        <w:rPr>
          <w:i/>
        </w:rPr>
        <w:t xml:space="preserve">is </w:t>
      </w:r>
      <w:r w:rsidR="00CB0FFB">
        <w:rPr>
          <w:i/>
        </w:rPr>
        <w:t xml:space="preserve">NOT an exhaustive resource. </w:t>
      </w:r>
      <w:r w:rsidR="0052242D">
        <w:rPr>
          <w:i/>
        </w:rPr>
        <w:t xml:space="preserve">If you need </w:t>
      </w:r>
      <w:r w:rsidR="007379BF">
        <w:rPr>
          <w:i/>
        </w:rPr>
        <w:t>additional information please</w:t>
      </w:r>
      <w:r w:rsidR="001C748C">
        <w:rPr>
          <w:i/>
        </w:rPr>
        <w:t xml:space="preserve"> visit </w:t>
      </w:r>
      <w:hyperlink r:id="rId8" w:history="1">
        <w:r w:rsidR="001C748C" w:rsidRPr="00B60035">
          <w:rPr>
            <w:rStyle w:val="Hyperlink"/>
            <w:i/>
          </w:rPr>
          <w:t>www.howardcountymd.gov/ECMP</w:t>
        </w:r>
      </w:hyperlink>
      <w:r w:rsidR="001C748C">
        <w:rPr>
          <w:i/>
        </w:rPr>
        <w:t xml:space="preserve"> or</w:t>
      </w:r>
      <w:r w:rsidR="007379BF">
        <w:rPr>
          <w:i/>
        </w:rPr>
        <w:t xml:space="preserve"> </w:t>
      </w:r>
      <w:r w:rsidR="00CB0FFB">
        <w:rPr>
          <w:i/>
        </w:rPr>
        <w:t xml:space="preserve">contact </w:t>
      </w:r>
      <w:r w:rsidR="007238CE">
        <w:rPr>
          <w:i/>
        </w:rPr>
        <w:t xml:space="preserve">the </w:t>
      </w:r>
      <w:r w:rsidR="00CB0FFB">
        <w:rPr>
          <w:i/>
        </w:rPr>
        <w:t>D</w:t>
      </w:r>
      <w:r w:rsidR="007238CE">
        <w:rPr>
          <w:i/>
        </w:rPr>
        <w:t xml:space="preserve">epartment of </w:t>
      </w:r>
      <w:r w:rsidR="00CB0FFB">
        <w:rPr>
          <w:i/>
        </w:rPr>
        <w:t>P</w:t>
      </w:r>
      <w:r w:rsidR="007238CE">
        <w:rPr>
          <w:i/>
        </w:rPr>
        <w:t xml:space="preserve">lanning and </w:t>
      </w:r>
      <w:r w:rsidR="00CB0FFB">
        <w:rPr>
          <w:i/>
        </w:rPr>
        <w:t>Z</w:t>
      </w:r>
      <w:r w:rsidR="007238CE">
        <w:rPr>
          <w:i/>
        </w:rPr>
        <w:t>oning</w:t>
      </w:r>
      <w:r w:rsidR="00CB0FFB">
        <w:rPr>
          <w:i/>
        </w:rPr>
        <w:t xml:space="preserve"> at 410-313-2350. </w:t>
      </w:r>
    </w:p>
    <w:p w14:paraId="3E9A9606" w14:textId="77777777" w:rsidR="00AC22A4" w:rsidRDefault="00AC22A4" w:rsidP="00E64AA5">
      <w:pPr>
        <w:pStyle w:val="Default"/>
        <w:spacing w:before="120" w:after="120"/>
        <w:rPr>
          <w:rFonts w:ascii="Arial" w:hAnsi="Arial" w:cs="Arial"/>
          <w:sz w:val="22"/>
          <w:szCs w:val="22"/>
        </w:rPr>
      </w:pPr>
    </w:p>
    <w:p w14:paraId="468C58C0" w14:textId="6D408AF2" w:rsidR="00FD5075" w:rsidRPr="00AC22A4" w:rsidRDefault="004C39C2" w:rsidP="00E64AA5">
      <w:pPr>
        <w:pStyle w:val="Default"/>
        <w:spacing w:before="120" w:after="120"/>
        <w:rPr>
          <w:rFonts w:ascii="Arial" w:hAnsi="Arial" w:cs="Arial"/>
          <w:sz w:val="22"/>
          <w:szCs w:val="22"/>
          <w:u w:val="single"/>
        </w:rPr>
      </w:pPr>
      <w:r>
        <w:rPr>
          <w:rFonts w:ascii="Arial" w:hAnsi="Arial" w:cs="Arial"/>
          <w:sz w:val="22"/>
          <w:szCs w:val="22"/>
          <w:u w:val="single"/>
        </w:rPr>
        <w:t>Plan’s Relationship with Other Initiatives</w:t>
      </w:r>
    </w:p>
    <w:p w14:paraId="50C1C82B" w14:textId="5B91CF10" w:rsidR="004C39C2" w:rsidRPr="004C39C2" w:rsidRDefault="004C39C2" w:rsidP="004C39C2">
      <w:pPr>
        <w:pStyle w:val="Default"/>
        <w:spacing w:before="120" w:after="120"/>
        <w:rPr>
          <w:rFonts w:ascii="Arial" w:hAnsi="Arial" w:cs="Arial"/>
          <w:sz w:val="22"/>
          <w:szCs w:val="22"/>
        </w:rPr>
      </w:pPr>
      <w:r w:rsidRPr="004C39C2">
        <w:rPr>
          <w:rFonts w:ascii="Arial" w:hAnsi="Arial" w:cs="Arial"/>
          <w:sz w:val="22"/>
          <w:szCs w:val="22"/>
        </w:rPr>
        <w:t xml:space="preserve">Q: What is the relationship between the </w:t>
      </w:r>
      <w:r w:rsidR="00220D8C">
        <w:rPr>
          <w:rFonts w:ascii="Arial" w:hAnsi="Arial" w:cs="Arial"/>
          <w:sz w:val="22"/>
          <w:szCs w:val="22"/>
        </w:rPr>
        <w:t>draft</w:t>
      </w:r>
      <w:r w:rsidRPr="004C39C2">
        <w:rPr>
          <w:rFonts w:ascii="Arial" w:hAnsi="Arial" w:cs="Arial"/>
          <w:sz w:val="22"/>
          <w:szCs w:val="22"/>
        </w:rPr>
        <w:t xml:space="preserve"> plan and the Safe and Sound plan? </w:t>
      </w:r>
    </w:p>
    <w:p w14:paraId="6F581FE0" w14:textId="35290A3D" w:rsidR="004C39C2" w:rsidRDefault="004C39C2" w:rsidP="004C39C2">
      <w:pPr>
        <w:pStyle w:val="Default"/>
        <w:spacing w:before="120" w:after="120"/>
        <w:ind w:left="720"/>
        <w:rPr>
          <w:rFonts w:ascii="Arial" w:hAnsi="Arial" w:cs="Arial"/>
          <w:sz w:val="22"/>
          <w:szCs w:val="22"/>
        </w:rPr>
      </w:pPr>
      <w:r w:rsidRPr="004C39C2">
        <w:rPr>
          <w:rFonts w:ascii="Arial" w:hAnsi="Arial" w:cs="Arial"/>
          <w:sz w:val="22"/>
          <w:szCs w:val="22"/>
        </w:rPr>
        <w:t>A: The Safe and Sound plan is a multi-phase plan built around the need for public safety, supporting business and property owners, preparing the county for a changing climate, and creating a more inclusive, community driven process for decisions regarding Ellicott City’s future. The master plan is an element under Phase II of the Safe and Sound plan.</w:t>
      </w:r>
    </w:p>
    <w:p w14:paraId="61B33EF7" w14:textId="77777777" w:rsidR="004C39C2" w:rsidRPr="004C39C2" w:rsidRDefault="004C39C2" w:rsidP="004C39C2">
      <w:pPr>
        <w:pStyle w:val="Default"/>
        <w:spacing w:before="120" w:after="120"/>
        <w:rPr>
          <w:rFonts w:ascii="Arial" w:hAnsi="Arial" w:cs="Arial"/>
          <w:sz w:val="22"/>
          <w:szCs w:val="22"/>
        </w:rPr>
      </w:pPr>
      <w:r w:rsidRPr="004C39C2">
        <w:rPr>
          <w:rFonts w:ascii="Arial" w:hAnsi="Arial" w:cs="Arial"/>
          <w:sz w:val="22"/>
          <w:szCs w:val="22"/>
        </w:rPr>
        <w:t>Q: What is the relationship between the master plan and t</w:t>
      </w:r>
      <w:bookmarkStart w:id="0" w:name="_GoBack"/>
      <w:bookmarkEnd w:id="0"/>
      <w:r w:rsidRPr="004C39C2">
        <w:rPr>
          <w:rFonts w:ascii="Arial" w:hAnsi="Arial" w:cs="Arial"/>
          <w:sz w:val="22"/>
          <w:szCs w:val="22"/>
        </w:rPr>
        <w:t>he General Plan?</w:t>
      </w:r>
    </w:p>
    <w:p w14:paraId="3083FEB8" w14:textId="158DF8AB" w:rsidR="004C39C2" w:rsidRPr="004C39C2" w:rsidRDefault="004C39C2" w:rsidP="00927CF2">
      <w:pPr>
        <w:pStyle w:val="Default"/>
        <w:spacing w:before="120" w:after="120"/>
        <w:ind w:left="720"/>
        <w:rPr>
          <w:rFonts w:ascii="Arial" w:hAnsi="Arial" w:cs="Arial"/>
          <w:sz w:val="22"/>
          <w:szCs w:val="22"/>
        </w:rPr>
      </w:pPr>
      <w:r w:rsidRPr="004C39C2">
        <w:rPr>
          <w:rFonts w:ascii="Arial" w:hAnsi="Arial" w:cs="Arial"/>
          <w:sz w:val="22"/>
          <w:szCs w:val="22"/>
        </w:rPr>
        <w:t>A: The geographic scope of the master plan is downtown Ellicott City and the surrounding Tiber-Hudson Watershed. The General Plan is the comprehensive plan for all of Howard County and guides decisions related to development, land preservation, changing demographic and employment trends, neighborhood sustainability, capital projects, County services and other key issues.</w:t>
      </w:r>
    </w:p>
    <w:p w14:paraId="52CFAD36" w14:textId="77777777" w:rsidR="004C39C2" w:rsidRPr="004C39C2" w:rsidRDefault="004C39C2" w:rsidP="004C39C2">
      <w:pPr>
        <w:pStyle w:val="Default"/>
        <w:spacing w:before="120" w:after="120"/>
        <w:rPr>
          <w:rFonts w:ascii="Arial" w:hAnsi="Arial" w:cs="Arial"/>
          <w:sz w:val="22"/>
          <w:szCs w:val="22"/>
        </w:rPr>
      </w:pPr>
      <w:r w:rsidRPr="004C39C2">
        <w:rPr>
          <w:rFonts w:ascii="Arial" w:hAnsi="Arial" w:cs="Arial"/>
          <w:sz w:val="22"/>
          <w:szCs w:val="22"/>
        </w:rPr>
        <w:t>Q: What is the relationship between the master plan and the Section 106 process?</w:t>
      </w:r>
    </w:p>
    <w:p w14:paraId="7B9B9EE8" w14:textId="30A8C1E2" w:rsidR="004C39C2" w:rsidRDefault="004C39C2" w:rsidP="00927CF2">
      <w:pPr>
        <w:pStyle w:val="Default"/>
        <w:spacing w:before="120" w:after="120"/>
        <w:ind w:left="720"/>
        <w:rPr>
          <w:rFonts w:ascii="Arial" w:hAnsi="Arial" w:cs="Arial"/>
          <w:sz w:val="22"/>
          <w:szCs w:val="22"/>
        </w:rPr>
      </w:pPr>
      <w:r w:rsidRPr="004C39C2">
        <w:rPr>
          <w:rFonts w:ascii="Arial" w:hAnsi="Arial" w:cs="Arial"/>
          <w:sz w:val="22"/>
          <w:szCs w:val="22"/>
        </w:rPr>
        <w:t xml:space="preserve">A: Section 106 of the National Historic Preservation Act involves assessment of project effects on historic properties. When a project is found to have an adverse effect on historic properties, alternatives are explored to avoid, minimize, or mitigate those effects. For more information on the Section 106 process, please refer to the </w:t>
      </w:r>
      <w:hyperlink r:id="rId9" w:history="1">
        <w:r w:rsidRPr="004C39C2">
          <w:rPr>
            <w:rStyle w:val="Hyperlink"/>
            <w:rFonts w:ascii="Arial" w:hAnsi="Arial" w:cs="Arial"/>
            <w:sz w:val="22"/>
            <w:szCs w:val="22"/>
          </w:rPr>
          <w:t>Maryland Historical Trust’s guide</w:t>
        </w:r>
      </w:hyperlink>
      <w:r w:rsidRPr="004C39C2">
        <w:rPr>
          <w:rFonts w:ascii="Arial" w:hAnsi="Arial" w:cs="Arial"/>
          <w:sz w:val="22"/>
          <w:szCs w:val="22"/>
        </w:rPr>
        <w:t>. Flood mitigation projects that require a joint permit from the United States Army Corps of Engineers and the Maryland Department of the Environment will trigger the Section 106 process.The Section 106 effort and the master plan effort will be coordinated.</w:t>
      </w:r>
    </w:p>
    <w:p w14:paraId="17DC6A0F" w14:textId="77777777" w:rsidR="004C39C2" w:rsidRDefault="004C39C2" w:rsidP="00E64AA5">
      <w:pPr>
        <w:pStyle w:val="Default"/>
        <w:spacing w:before="120" w:after="120"/>
        <w:rPr>
          <w:rFonts w:ascii="Arial" w:hAnsi="Arial" w:cs="Arial"/>
          <w:sz w:val="22"/>
          <w:szCs w:val="22"/>
        </w:rPr>
      </w:pPr>
    </w:p>
    <w:p w14:paraId="5082297F" w14:textId="0398D729" w:rsidR="004C39C2" w:rsidRPr="00927CF2" w:rsidRDefault="004C39C2" w:rsidP="00E64AA5">
      <w:pPr>
        <w:pStyle w:val="Default"/>
        <w:spacing w:before="120" w:after="120"/>
        <w:rPr>
          <w:rFonts w:ascii="Arial" w:hAnsi="Arial" w:cs="Arial"/>
          <w:sz w:val="22"/>
          <w:szCs w:val="22"/>
          <w:u w:val="single"/>
        </w:rPr>
      </w:pPr>
      <w:r w:rsidRPr="00927CF2">
        <w:rPr>
          <w:rFonts w:ascii="Arial" w:hAnsi="Arial" w:cs="Arial"/>
          <w:sz w:val="22"/>
          <w:szCs w:val="22"/>
          <w:u w:val="single"/>
        </w:rPr>
        <w:t>Draft Plan</w:t>
      </w:r>
    </w:p>
    <w:p w14:paraId="0E3A51D6" w14:textId="4CEAE757" w:rsidR="00140670" w:rsidRDefault="004C39C2" w:rsidP="004C39C2">
      <w:pPr>
        <w:pStyle w:val="Default"/>
        <w:spacing w:before="120" w:after="120"/>
        <w:rPr>
          <w:rFonts w:ascii="Arial" w:hAnsi="Arial" w:cs="Arial"/>
          <w:sz w:val="22"/>
          <w:szCs w:val="22"/>
        </w:rPr>
      </w:pPr>
      <w:r w:rsidRPr="004C39C2">
        <w:rPr>
          <w:rFonts w:ascii="Arial" w:hAnsi="Arial" w:cs="Arial"/>
          <w:sz w:val="22"/>
          <w:szCs w:val="22"/>
        </w:rPr>
        <w:t>Q: W</w:t>
      </w:r>
      <w:r w:rsidR="00140670">
        <w:rPr>
          <w:rFonts w:ascii="Arial" w:hAnsi="Arial" w:cs="Arial"/>
          <w:sz w:val="22"/>
          <w:szCs w:val="22"/>
        </w:rPr>
        <w:t xml:space="preserve">hat’s included in the draft plan? </w:t>
      </w:r>
    </w:p>
    <w:p w14:paraId="2B2E3467" w14:textId="30108496" w:rsidR="00140670" w:rsidRDefault="00140670" w:rsidP="00495543">
      <w:pPr>
        <w:pStyle w:val="Default"/>
        <w:numPr>
          <w:ilvl w:val="0"/>
          <w:numId w:val="6"/>
        </w:numPr>
        <w:spacing w:before="120" w:after="120"/>
        <w:rPr>
          <w:rFonts w:ascii="Arial" w:hAnsi="Arial" w:cs="Arial"/>
          <w:sz w:val="22"/>
          <w:szCs w:val="22"/>
        </w:rPr>
      </w:pPr>
      <w:r>
        <w:rPr>
          <w:rFonts w:ascii="Arial" w:hAnsi="Arial" w:cs="Arial"/>
          <w:sz w:val="22"/>
          <w:szCs w:val="22"/>
        </w:rPr>
        <w:t>The purpose of the master plan is to develop a comprehensive, community-driven vision for rebuilding Ellicott City</w:t>
      </w:r>
      <w:r w:rsidR="00FE40A3">
        <w:rPr>
          <w:rFonts w:ascii="Arial" w:hAnsi="Arial" w:cs="Arial"/>
          <w:sz w:val="22"/>
          <w:szCs w:val="22"/>
        </w:rPr>
        <w:t xml:space="preserve"> and it </w:t>
      </w:r>
      <w:r w:rsidR="00495543">
        <w:rPr>
          <w:rFonts w:ascii="Arial" w:hAnsi="Arial" w:cs="Arial"/>
          <w:sz w:val="22"/>
          <w:szCs w:val="22"/>
        </w:rPr>
        <w:t xml:space="preserve">does this through establishing </w:t>
      </w:r>
      <w:r w:rsidR="00495543" w:rsidRPr="00495543">
        <w:rPr>
          <w:rFonts w:ascii="Arial" w:hAnsi="Arial" w:cs="Arial"/>
          <w:sz w:val="22"/>
          <w:szCs w:val="22"/>
        </w:rPr>
        <w:t>goals, desired outcomes and policies for the next twenty years. It also features conceptual illustrations that can serve as inspiration should specific opportunities arise over time.</w:t>
      </w:r>
      <w:r w:rsidR="00495543">
        <w:rPr>
          <w:rFonts w:ascii="Arial" w:hAnsi="Arial" w:cs="Arial"/>
          <w:sz w:val="22"/>
          <w:szCs w:val="22"/>
        </w:rPr>
        <w:t xml:space="preserve"> The items included in the plan are as follows: </w:t>
      </w:r>
    </w:p>
    <w:p w14:paraId="00279932" w14:textId="7C6C3542" w:rsidR="00140670" w:rsidRDefault="00140670" w:rsidP="00140670">
      <w:pPr>
        <w:pStyle w:val="Default"/>
        <w:numPr>
          <w:ilvl w:val="0"/>
          <w:numId w:val="7"/>
        </w:numPr>
        <w:spacing w:before="120" w:after="120"/>
        <w:rPr>
          <w:rFonts w:ascii="Arial" w:hAnsi="Arial" w:cs="Arial"/>
          <w:sz w:val="22"/>
          <w:szCs w:val="22"/>
        </w:rPr>
      </w:pPr>
      <w:r>
        <w:rPr>
          <w:rFonts w:ascii="Arial" w:hAnsi="Arial" w:cs="Arial"/>
          <w:sz w:val="22"/>
          <w:szCs w:val="22"/>
        </w:rPr>
        <w:t>Vision statement</w:t>
      </w:r>
    </w:p>
    <w:p w14:paraId="6AB9CA52" w14:textId="32255E59" w:rsidR="00140670" w:rsidRDefault="00BC091E" w:rsidP="00140670">
      <w:pPr>
        <w:pStyle w:val="Default"/>
        <w:numPr>
          <w:ilvl w:val="0"/>
          <w:numId w:val="7"/>
        </w:numPr>
        <w:spacing w:before="120" w:after="120"/>
        <w:rPr>
          <w:rFonts w:ascii="Arial" w:hAnsi="Arial" w:cs="Arial"/>
          <w:sz w:val="22"/>
          <w:szCs w:val="22"/>
        </w:rPr>
      </w:pPr>
      <w:r>
        <w:rPr>
          <w:rFonts w:ascii="Arial" w:hAnsi="Arial" w:cs="Arial"/>
          <w:sz w:val="22"/>
          <w:szCs w:val="22"/>
        </w:rPr>
        <w:lastRenderedPageBreak/>
        <w:t>S</w:t>
      </w:r>
      <w:r w:rsidR="00140670">
        <w:rPr>
          <w:rFonts w:ascii="Arial" w:hAnsi="Arial" w:cs="Arial"/>
          <w:sz w:val="22"/>
          <w:szCs w:val="22"/>
        </w:rPr>
        <w:t xml:space="preserve">trategies to address multiple objectives </w:t>
      </w:r>
      <w:r w:rsidR="00FE40A3">
        <w:rPr>
          <w:rFonts w:ascii="Arial" w:hAnsi="Arial" w:cs="Arial"/>
          <w:sz w:val="22"/>
          <w:szCs w:val="22"/>
        </w:rPr>
        <w:t xml:space="preserve">such as </w:t>
      </w:r>
      <w:r w:rsidR="00927CF2">
        <w:rPr>
          <w:rFonts w:ascii="Arial" w:hAnsi="Arial" w:cs="Arial"/>
          <w:sz w:val="22"/>
          <w:szCs w:val="22"/>
        </w:rPr>
        <w:t>community character/placemaking, flood mitigation, environmental stewardship, economic development and transportation/parking</w:t>
      </w:r>
      <w:r w:rsidR="00FE40A3">
        <w:rPr>
          <w:rFonts w:ascii="Arial" w:hAnsi="Arial" w:cs="Arial"/>
          <w:sz w:val="22"/>
          <w:szCs w:val="22"/>
        </w:rPr>
        <w:t>.</w:t>
      </w:r>
    </w:p>
    <w:p w14:paraId="4AFD85EC" w14:textId="51441884" w:rsidR="00BC091E" w:rsidRDefault="00927CF2" w:rsidP="00140670">
      <w:pPr>
        <w:pStyle w:val="Default"/>
        <w:numPr>
          <w:ilvl w:val="0"/>
          <w:numId w:val="7"/>
        </w:numPr>
        <w:spacing w:before="120" w:after="120"/>
        <w:rPr>
          <w:rFonts w:ascii="Arial" w:hAnsi="Arial" w:cs="Arial"/>
          <w:sz w:val="22"/>
          <w:szCs w:val="22"/>
        </w:rPr>
      </w:pPr>
      <w:r>
        <w:rPr>
          <w:rFonts w:ascii="Arial" w:hAnsi="Arial" w:cs="Arial"/>
          <w:sz w:val="22"/>
          <w:szCs w:val="22"/>
        </w:rPr>
        <w:t xml:space="preserve">Proposals for streetscape, Riverfront, Lower Main, Upper Main, Ellicott Mills Gateway Area, West End, and the Courthouse Area.  </w:t>
      </w:r>
    </w:p>
    <w:p w14:paraId="47B90069" w14:textId="477C2893" w:rsidR="00BC091E" w:rsidRDefault="00BC091E" w:rsidP="00140670">
      <w:pPr>
        <w:pStyle w:val="Default"/>
        <w:numPr>
          <w:ilvl w:val="0"/>
          <w:numId w:val="7"/>
        </w:numPr>
        <w:spacing w:before="120" w:after="120"/>
        <w:rPr>
          <w:rFonts w:ascii="Arial" w:hAnsi="Arial" w:cs="Arial"/>
          <w:sz w:val="22"/>
          <w:szCs w:val="22"/>
        </w:rPr>
      </w:pPr>
      <w:r>
        <w:rPr>
          <w:rFonts w:ascii="Arial" w:hAnsi="Arial" w:cs="Arial"/>
          <w:sz w:val="22"/>
          <w:szCs w:val="22"/>
        </w:rPr>
        <w:t>Recommendations on implementation</w:t>
      </w:r>
      <w:r w:rsidR="00927CF2">
        <w:rPr>
          <w:rFonts w:ascii="Arial" w:hAnsi="Arial" w:cs="Arial"/>
          <w:sz w:val="22"/>
          <w:szCs w:val="22"/>
        </w:rPr>
        <w:t xml:space="preserve"> over the next twenty years</w:t>
      </w:r>
    </w:p>
    <w:p w14:paraId="012D65F3" w14:textId="032BF8C5" w:rsidR="00927CF2" w:rsidRDefault="00927CF2" w:rsidP="00927CF2">
      <w:pPr>
        <w:pStyle w:val="Default"/>
        <w:spacing w:before="120" w:after="120"/>
        <w:rPr>
          <w:rFonts w:ascii="Arial" w:hAnsi="Arial" w:cs="Arial"/>
          <w:sz w:val="22"/>
          <w:szCs w:val="22"/>
        </w:rPr>
      </w:pPr>
      <w:r>
        <w:rPr>
          <w:rFonts w:ascii="Arial" w:hAnsi="Arial" w:cs="Arial"/>
          <w:sz w:val="22"/>
          <w:szCs w:val="22"/>
        </w:rPr>
        <w:t xml:space="preserve">Q. Who will implement the master plan? </w:t>
      </w:r>
    </w:p>
    <w:p w14:paraId="48F342A8" w14:textId="5E4D4442" w:rsidR="00927CF2" w:rsidRDefault="00927CF2" w:rsidP="00011802">
      <w:pPr>
        <w:pStyle w:val="Default"/>
        <w:spacing w:before="120" w:after="120"/>
        <w:ind w:left="1080"/>
        <w:rPr>
          <w:rFonts w:ascii="Arial" w:hAnsi="Arial" w:cs="Arial"/>
          <w:sz w:val="22"/>
          <w:szCs w:val="22"/>
        </w:rPr>
      </w:pPr>
      <w:r>
        <w:rPr>
          <w:rFonts w:ascii="Arial" w:hAnsi="Arial" w:cs="Arial"/>
          <w:sz w:val="22"/>
          <w:szCs w:val="22"/>
        </w:rPr>
        <w:t xml:space="preserve">A. Howard County government will serve as the entity in charge of implementing the master plan and will be working in partnership with public and private entities and individuals as implementation occurs. </w:t>
      </w:r>
    </w:p>
    <w:p w14:paraId="3B644C08" w14:textId="2DDB1CFB" w:rsidR="00BC091E" w:rsidRDefault="00BC091E" w:rsidP="00BC091E">
      <w:pPr>
        <w:pStyle w:val="Default"/>
        <w:spacing w:before="120" w:after="120"/>
        <w:rPr>
          <w:rFonts w:ascii="Arial" w:hAnsi="Arial" w:cs="Arial"/>
          <w:sz w:val="22"/>
          <w:szCs w:val="22"/>
        </w:rPr>
      </w:pPr>
      <w:r>
        <w:rPr>
          <w:rFonts w:ascii="Arial" w:hAnsi="Arial" w:cs="Arial"/>
          <w:sz w:val="22"/>
          <w:szCs w:val="22"/>
        </w:rPr>
        <w:t xml:space="preserve">Q. What’s not included in the draft master plan? </w:t>
      </w:r>
    </w:p>
    <w:p w14:paraId="49F39EAD" w14:textId="660F759C" w:rsidR="00BC091E" w:rsidRDefault="00BC091E" w:rsidP="00011802">
      <w:pPr>
        <w:pStyle w:val="Default"/>
        <w:spacing w:before="120" w:after="120"/>
        <w:ind w:left="450" w:firstLine="720"/>
        <w:rPr>
          <w:rFonts w:ascii="Arial" w:hAnsi="Arial" w:cs="Arial"/>
          <w:sz w:val="22"/>
          <w:szCs w:val="22"/>
        </w:rPr>
      </w:pPr>
      <w:r>
        <w:rPr>
          <w:rFonts w:ascii="Arial" w:hAnsi="Arial" w:cs="Arial"/>
          <w:sz w:val="22"/>
          <w:szCs w:val="22"/>
        </w:rPr>
        <w:t>A. While the plan sets the overall vision, the plan does not include:</w:t>
      </w:r>
    </w:p>
    <w:p w14:paraId="7A1FC3D3" w14:textId="22DCF02F" w:rsidR="00BC091E" w:rsidRDefault="00BC091E" w:rsidP="00BC091E">
      <w:pPr>
        <w:pStyle w:val="Default"/>
        <w:spacing w:before="120" w:after="120"/>
        <w:ind w:left="720" w:firstLine="720"/>
        <w:rPr>
          <w:rFonts w:ascii="Arial" w:hAnsi="Arial" w:cs="Arial"/>
          <w:sz w:val="22"/>
          <w:szCs w:val="22"/>
        </w:rPr>
      </w:pPr>
      <w:r>
        <w:rPr>
          <w:rFonts w:ascii="Arial" w:hAnsi="Arial" w:cs="Arial"/>
          <w:sz w:val="22"/>
          <w:szCs w:val="22"/>
        </w:rPr>
        <w:t>1. Specific design plans or details for individual projects</w:t>
      </w:r>
    </w:p>
    <w:p w14:paraId="10F70A47" w14:textId="5069853F" w:rsidR="00BC091E" w:rsidRDefault="00BC091E" w:rsidP="00BC091E">
      <w:pPr>
        <w:pStyle w:val="Default"/>
        <w:spacing w:before="120" w:after="120"/>
        <w:ind w:left="720" w:firstLine="720"/>
        <w:rPr>
          <w:rFonts w:ascii="Arial" w:hAnsi="Arial" w:cs="Arial"/>
          <w:sz w:val="22"/>
          <w:szCs w:val="22"/>
        </w:rPr>
      </w:pPr>
      <w:r>
        <w:rPr>
          <w:rFonts w:ascii="Arial" w:hAnsi="Arial" w:cs="Arial"/>
          <w:sz w:val="22"/>
          <w:szCs w:val="22"/>
        </w:rPr>
        <w:t>2. Various studies and pre-design work needed for projects</w:t>
      </w:r>
    </w:p>
    <w:p w14:paraId="7B29A3F7" w14:textId="465F1BF9" w:rsidR="00BC091E" w:rsidRDefault="00BC091E" w:rsidP="00BC091E">
      <w:pPr>
        <w:pStyle w:val="Default"/>
        <w:spacing w:before="120" w:after="120"/>
        <w:rPr>
          <w:rFonts w:ascii="Arial" w:hAnsi="Arial" w:cs="Arial"/>
          <w:sz w:val="22"/>
          <w:szCs w:val="22"/>
        </w:rPr>
      </w:pPr>
    </w:p>
    <w:p w14:paraId="0E895A60" w14:textId="636B54CB" w:rsidR="004C39C2" w:rsidRPr="004C39C2" w:rsidRDefault="00140670" w:rsidP="004C39C2">
      <w:pPr>
        <w:pStyle w:val="Default"/>
        <w:spacing w:before="120" w:after="120"/>
        <w:rPr>
          <w:rFonts w:ascii="Arial" w:hAnsi="Arial" w:cs="Arial"/>
          <w:sz w:val="22"/>
          <w:szCs w:val="22"/>
        </w:rPr>
      </w:pPr>
      <w:r>
        <w:rPr>
          <w:rFonts w:ascii="Arial" w:hAnsi="Arial" w:cs="Arial"/>
          <w:sz w:val="22"/>
          <w:szCs w:val="22"/>
        </w:rPr>
        <w:t>Q. W</w:t>
      </w:r>
      <w:r w:rsidR="004C39C2" w:rsidRPr="004C39C2">
        <w:rPr>
          <w:rFonts w:ascii="Arial" w:hAnsi="Arial" w:cs="Arial"/>
          <w:sz w:val="22"/>
          <w:szCs w:val="22"/>
        </w:rPr>
        <w:t xml:space="preserve">hat </w:t>
      </w:r>
      <w:r w:rsidR="004C39C2">
        <w:rPr>
          <w:rFonts w:ascii="Arial" w:hAnsi="Arial" w:cs="Arial"/>
          <w:sz w:val="22"/>
          <w:szCs w:val="22"/>
        </w:rPr>
        <w:t>changes are being proposed in the draft plan</w:t>
      </w:r>
      <w:r w:rsidR="004C39C2" w:rsidRPr="004C39C2">
        <w:rPr>
          <w:rFonts w:ascii="Arial" w:hAnsi="Arial" w:cs="Arial"/>
          <w:sz w:val="22"/>
          <w:szCs w:val="22"/>
        </w:rPr>
        <w:t>?</w:t>
      </w:r>
    </w:p>
    <w:p w14:paraId="52A42D84" w14:textId="14419744" w:rsidR="006D390F" w:rsidRDefault="004C39C2" w:rsidP="00011802">
      <w:pPr>
        <w:ind w:left="1170"/>
        <w:rPr>
          <w:rFonts w:ascii="Arial" w:eastAsia="Times New Roman" w:hAnsi="Arial" w:cs="Arial"/>
        </w:rPr>
      </w:pPr>
      <w:r w:rsidRPr="004C39C2">
        <w:rPr>
          <w:rFonts w:ascii="Arial" w:hAnsi="Arial" w:cs="Arial"/>
        </w:rPr>
        <w:t>A</w:t>
      </w:r>
      <w:r w:rsidRPr="004C39C2">
        <w:rPr>
          <w:rFonts w:ascii="Arial" w:hAnsi="Arial" w:cs="Arial"/>
          <w:highlight w:val="yellow"/>
        </w:rPr>
        <w:t>:</w:t>
      </w:r>
      <w:r w:rsidR="006D390F">
        <w:rPr>
          <w:rFonts w:ascii="Arial" w:hAnsi="Arial" w:cs="Arial"/>
        </w:rPr>
        <w:t xml:space="preserve"> </w:t>
      </w:r>
      <w:r w:rsidR="00011802">
        <w:rPr>
          <w:rFonts w:ascii="Arial" w:hAnsi="Arial" w:cs="Arial"/>
        </w:rPr>
        <w:t>There is</w:t>
      </w:r>
      <w:r w:rsidR="006D390F" w:rsidRPr="009B703C">
        <w:rPr>
          <w:rFonts w:ascii="Arial" w:eastAsia="Times New Roman" w:hAnsi="Arial" w:cs="Arial"/>
        </w:rPr>
        <w:t xml:space="preserve"> a comprehensive menu of recommendations in the draft plan, </w:t>
      </w:r>
      <w:r w:rsidR="006D390F">
        <w:rPr>
          <w:rFonts w:ascii="Arial" w:eastAsia="Times New Roman" w:hAnsi="Arial" w:cs="Arial"/>
        </w:rPr>
        <w:t>grouped under</w:t>
      </w:r>
      <w:r w:rsidR="006D390F" w:rsidRPr="009B703C">
        <w:rPr>
          <w:rFonts w:ascii="Arial" w:eastAsia="Times New Roman" w:hAnsi="Arial" w:cs="Arial"/>
        </w:rPr>
        <w:t xml:space="preserve"> five topic umbrellas that apply to the entire watershed – 1) community character and placemaking, 2) flood mitigation, 3) environmental sustainability, 4) economic development, and 5) transportation and parking. The plan </w:t>
      </w:r>
      <w:r w:rsidR="006D390F">
        <w:rPr>
          <w:rFonts w:ascii="Arial" w:eastAsia="Times New Roman" w:hAnsi="Arial" w:cs="Arial"/>
        </w:rPr>
        <w:t>then illustrates</w:t>
      </w:r>
      <w:r w:rsidR="006D390F" w:rsidRPr="009B703C">
        <w:rPr>
          <w:rFonts w:ascii="Arial" w:eastAsia="Times New Roman" w:hAnsi="Arial" w:cs="Arial"/>
        </w:rPr>
        <w:t xml:space="preserve"> how these topics apply to specific areas</w:t>
      </w:r>
      <w:r w:rsidR="006D390F">
        <w:rPr>
          <w:rFonts w:ascii="Arial" w:eastAsia="Times New Roman" w:hAnsi="Arial" w:cs="Arial"/>
        </w:rPr>
        <w:t>, with recommendations and options for</w:t>
      </w:r>
      <w:r w:rsidR="006D390F" w:rsidRPr="009B703C">
        <w:rPr>
          <w:rFonts w:ascii="Arial" w:eastAsia="Times New Roman" w:hAnsi="Arial" w:cs="Arial"/>
        </w:rPr>
        <w:t xml:space="preserve"> downtown Ellicott City and the West End neighborhood. </w:t>
      </w:r>
      <w:r w:rsidR="006D390F">
        <w:rPr>
          <w:rFonts w:ascii="Arial" w:eastAsia="Times New Roman" w:hAnsi="Arial" w:cs="Arial"/>
        </w:rPr>
        <w:t xml:space="preserve">Cross-cutting themes throughout the plan include the flexibility to adapt to changing circumstances, a multi-objective mindset, collaboration and partnerships. </w:t>
      </w:r>
    </w:p>
    <w:p w14:paraId="24BFAECD" w14:textId="64034B8B" w:rsidR="004C39C2" w:rsidRDefault="004C39C2" w:rsidP="004C39C2">
      <w:pPr>
        <w:pStyle w:val="Default"/>
        <w:spacing w:before="120" w:after="120"/>
        <w:rPr>
          <w:rFonts w:ascii="Arial" w:hAnsi="Arial" w:cs="Arial"/>
          <w:sz w:val="22"/>
          <w:szCs w:val="22"/>
        </w:rPr>
      </w:pPr>
      <w:r>
        <w:rPr>
          <w:rFonts w:ascii="Arial" w:hAnsi="Arial" w:cs="Arial"/>
          <w:sz w:val="22"/>
          <w:szCs w:val="22"/>
        </w:rPr>
        <w:t xml:space="preserve">Q. </w:t>
      </w:r>
      <w:r w:rsidR="00140670">
        <w:rPr>
          <w:rFonts w:ascii="Arial" w:hAnsi="Arial" w:cs="Arial"/>
          <w:sz w:val="22"/>
          <w:szCs w:val="22"/>
        </w:rPr>
        <w:t xml:space="preserve">Does the draft address new development potential in the watershed? </w:t>
      </w:r>
    </w:p>
    <w:p w14:paraId="6D75F905" w14:textId="622875B3" w:rsidR="00140670" w:rsidRDefault="00140670" w:rsidP="00011802">
      <w:pPr>
        <w:pStyle w:val="Default"/>
        <w:spacing w:before="120" w:after="120"/>
        <w:ind w:left="540" w:firstLine="720"/>
        <w:rPr>
          <w:rFonts w:ascii="Arial" w:hAnsi="Arial" w:cs="Arial"/>
          <w:sz w:val="22"/>
          <w:szCs w:val="22"/>
        </w:rPr>
      </w:pPr>
      <w:r>
        <w:rPr>
          <w:rFonts w:ascii="Arial" w:hAnsi="Arial" w:cs="Arial"/>
          <w:sz w:val="22"/>
          <w:szCs w:val="22"/>
        </w:rPr>
        <w:t xml:space="preserve">A: </w:t>
      </w:r>
    </w:p>
    <w:p w14:paraId="71EFAB2B" w14:textId="77777777" w:rsidR="00140670" w:rsidRDefault="00140670" w:rsidP="004C39C2">
      <w:pPr>
        <w:pStyle w:val="Default"/>
        <w:spacing w:before="120" w:after="120"/>
        <w:rPr>
          <w:rFonts w:ascii="Arial" w:hAnsi="Arial" w:cs="Arial"/>
          <w:sz w:val="22"/>
          <w:szCs w:val="22"/>
        </w:rPr>
      </w:pPr>
    </w:p>
    <w:p w14:paraId="679861B4" w14:textId="35712416" w:rsidR="00FA65E5" w:rsidRDefault="003F40F7" w:rsidP="00E64AA5">
      <w:pPr>
        <w:pStyle w:val="Default"/>
        <w:spacing w:before="120" w:after="120"/>
        <w:rPr>
          <w:rFonts w:ascii="Arial" w:hAnsi="Arial" w:cs="Arial"/>
          <w:sz w:val="22"/>
          <w:szCs w:val="22"/>
        </w:rPr>
      </w:pPr>
      <w:r>
        <w:rPr>
          <w:rFonts w:ascii="Arial" w:hAnsi="Arial" w:cs="Arial"/>
          <w:sz w:val="22"/>
          <w:szCs w:val="22"/>
        </w:rPr>
        <w:t xml:space="preserve">Q: </w:t>
      </w:r>
      <w:r w:rsidR="006173EB">
        <w:rPr>
          <w:rFonts w:ascii="Arial" w:hAnsi="Arial" w:cs="Arial"/>
          <w:sz w:val="22"/>
          <w:szCs w:val="22"/>
        </w:rPr>
        <w:t xml:space="preserve">Why doesn’t the </w:t>
      </w:r>
      <w:r w:rsidR="004C39C2">
        <w:rPr>
          <w:rFonts w:ascii="Arial" w:hAnsi="Arial" w:cs="Arial"/>
          <w:sz w:val="22"/>
          <w:szCs w:val="22"/>
        </w:rPr>
        <w:t xml:space="preserve">watershed focus so much on Main Street? </w:t>
      </w:r>
    </w:p>
    <w:p w14:paraId="0B6225C6" w14:textId="4E5E61DC" w:rsidR="00AD0C70" w:rsidRDefault="00AD0C70" w:rsidP="00011802">
      <w:pPr>
        <w:pStyle w:val="Default"/>
        <w:spacing w:before="120" w:after="120"/>
        <w:ind w:left="1260"/>
        <w:rPr>
          <w:rFonts w:ascii="Arial" w:hAnsi="Arial" w:cs="Arial"/>
          <w:sz w:val="22"/>
          <w:szCs w:val="22"/>
        </w:rPr>
      </w:pPr>
      <w:r>
        <w:rPr>
          <w:rFonts w:ascii="Arial" w:hAnsi="Arial" w:cs="Arial"/>
          <w:sz w:val="22"/>
          <w:szCs w:val="22"/>
        </w:rPr>
        <w:t xml:space="preserve">A: </w:t>
      </w:r>
    </w:p>
    <w:p w14:paraId="1BA3E810" w14:textId="206551FE" w:rsidR="00363F12" w:rsidRDefault="00FE40A3" w:rsidP="00FE40A3">
      <w:pPr>
        <w:pStyle w:val="Default"/>
        <w:spacing w:before="120" w:after="120"/>
        <w:rPr>
          <w:rFonts w:ascii="Arial" w:hAnsi="Arial" w:cs="Arial"/>
          <w:sz w:val="22"/>
          <w:szCs w:val="22"/>
        </w:rPr>
      </w:pPr>
      <w:r>
        <w:rPr>
          <w:rFonts w:ascii="Arial" w:hAnsi="Arial" w:cs="Arial"/>
          <w:sz w:val="22"/>
          <w:szCs w:val="22"/>
        </w:rPr>
        <w:t xml:space="preserve">Q. Why is there so much discussion about parking in the plan? </w:t>
      </w:r>
    </w:p>
    <w:p w14:paraId="6A0746C7" w14:textId="6077589F" w:rsidR="00FE40A3" w:rsidRDefault="00FE40A3" w:rsidP="00011802">
      <w:pPr>
        <w:pStyle w:val="Default"/>
        <w:spacing w:before="120" w:after="120"/>
        <w:ind w:left="1260"/>
        <w:rPr>
          <w:rFonts w:ascii="Arial" w:hAnsi="Arial" w:cs="Arial"/>
          <w:sz w:val="22"/>
          <w:szCs w:val="22"/>
        </w:rPr>
      </w:pPr>
      <w:r>
        <w:rPr>
          <w:rFonts w:ascii="Arial" w:hAnsi="Arial" w:cs="Arial"/>
          <w:sz w:val="22"/>
          <w:szCs w:val="22"/>
        </w:rPr>
        <w:t xml:space="preserve">A. </w:t>
      </w:r>
      <w:r w:rsidR="009532E4">
        <w:rPr>
          <w:rFonts w:ascii="Arial" w:hAnsi="Arial" w:cs="Arial"/>
          <w:sz w:val="22"/>
          <w:szCs w:val="22"/>
        </w:rPr>
        <w:t>Although the draft considers all modes of travel, parking present</w:t>
      </w:r>
      <w:r w:rsidR="006D390F">
        <w:rPr>
          <w:rFonts w:ascii="Arial" w:hAnsi="Arial" w:cs="Arial"/>
          <w:sz w:val="22"/>
          <w:szCs w:val="22"/>
        </w:rPr>
        <w:t xml:space="preserve">s </w:t>
      </w:r>
      <w:r w:rsidR="009532E4">
        <w:rPr>
          <w:rFonts w:ascii="Arial" w:hAnsi="Arial" w:cs="Arial"/>
          <w:sz w:val="22"/>
          <w:szCs w:val="22"/>
        </w:rPr>
        <w:t xml:space="preserve">a challenge in </w:t>
      </w:r>
      <w:r w:rsidR="006D390F">
        <w:rPr>
          <w:rFonts w:ascii="Arial" w:hAnsi="Arial" w:cs="Arial"/>
          <w:sz w:val="22"/>
          <w:szCs w:val="22"/>
        </w:rPr>
        <w:t>Ellicott</w:t>
      </w:r>
      <w:r w:rsidR="009532E4">
        <w:rPr>
          <w:rFonts w:ascii="Arial" w:hAnsi="Arial" w:cs="Arial"/>
          <w:sz w:val="22"/>
          <w:szCs w:val="22"/>
        </w:rPr>
        <w:t xml:space="preserve"> City. With some lots having surplus spaces and </w:t>
      </w:r>
      <w:r w:rsidR="006D390F">
        <w:rPr>
          <w:rFonts w:ascii="Arial" w:hAnsi="Arial" w:cs="Arial"/>
          <w:sz w:val="22"/>
          <w:szCs w:val="22"/>
        </w:rPr>
        <w:t>other</w:t>
      </w:r>
      <w:r w:rsidR="009532E4">
        <w:rPr>
          <w:rFonts w:ascii="Arial" w:hAnsi="Arial" w:cs="Arial"/>
          <w:sz w:val="22"/>
          <w:szCs w:val="22"/>
        </w:rPr>
        <w:t xml:space="preserve"> areas </w:t>
      </w:r>
      <w:r w:rsidR="006D390F">
        <w:rPr>
          <w:rFonts w:ascii="Arial" w:hAnsi="Arial" w:cs="Arial"/>
          <w:sz w:val="22"/>
          <w:szCs w:val="22"/>
        </w:rPr>
        <w:t xml:space="preserve">having less parking options. </w:t>
      </w:r>
      <w:r>
        <w:rPr>
          <w:rFonts w:ascii="Arial" w:hAnsi="Arial" w:cs="Arial"/>
          <w:sz w:val="22"/>
          <w:szCs w:val="22"/>
        </w:rPr>
        <w:t xml:space="preserve">Based on market research, parking </w:t>
      </w:r>
      <w:r w:rsidR="009532E4">
        <w:rPr>
          <w:rFonts w:ascii="Arial" w:hAnsi="Arial" w:cs="Arial"/>
          <w:sz w:val="22"/>
          <w:szCs w:val="22"/>
        </w:rPr>
        <w:t xml:space="preserve">needs must be met to </w:t>
      </w:r>
      <w:r>
        <w:rPr>
          <w:rFonts w:ascii="Arial" w:hAnsi="Arial" w:cs="Arial"/>
          <w:sz w:val="22"/>
          <w:szCs w:val="22"/>
        </w:rPr>
        <w:t>retain existing businesses and expand a variety of other uses and businesses in the core</w:t>
      </w:r>
      <w:r w:rsidR="009532E4">
        <w:rPr>
          <w:rFonts w:ascii="Arial" w:hAnsi="Arial" w:cs="Arial"/>
          <w:sz w:val="22"/>
          <w:szCs w:val="22"/>
        </w:rPr>
        <w:t xml:space="preserve">. With the plan’s </w:t>
      </w:r>
      <w:r w:rsidR="006D390F">
        <w:rPr>
          <w:rFonts w:ascii="Arial" w:hAnsi="Arial" w:cs="Arial"/>
          <w:sz w:val="22"/>
          <w:szCs w:val="22"/>
        </w:rPr>
        <w:t>exploration</w:t>
      </w:r>
      <w:r w:rsidR="009532E4">
        <w:rPr>
          <w:rFonts w:ascii="Arial" w:hAnsi="Arial" w:cs="Arial"/>
          <w:sz w:val="22"/>
          <w:szCs w:val="22"/>
        </w:rPr>
        <w:t xml:space="preserve"> of in-town office uses in the core, it is important the plan discuss parking opportunities. </w:t>
      </w:r>
    </w:p>
    <w:p w14:paraId="18A5F1CF" w14:textId="2FEE1D50" w:rsidR="003F40F7" w:rsidRDefault="003F40F7" w:rsidP="00E64AA5">
      <w:pPr>
        <w:pStyle w:val="Default"/>
        <w:spacing w:before="120" w:after="120"/>
        <w:rPr>
          <w:rFonts w:ascii="Arial" w:hAnsi="Arial" w:cs="Arial"/>
          <w:sz w:val="22"/>
          <w:szCs w:val="22"/>
        </w:rPr>
      </w:pPr>
      <w:r>
        <w:rPr>
          <w:rFonts w:ascii="Arial" w:hAnsi="Arial" w:cs="Arial"/>
          <w:sz w:val="22"/>
          <w:szCs w:val="22"/>
        </w:rPr>
        <w:t xml:space="preserve">Q: Why has the master planning </w:t>
      </w:r>
      <w:r w:rsidR="004C39C2">
        <w:rPr>
          <w:rFonts w:ascii="Arial" w:hAnsi="Arial" w:cs="Arial"/>
          <w:sz w:val="22"/>
          <w:szCs w:val="22"/>
        </w:rPr>
        <w:t xml:space="preserve">effort proposed major afforestation in the watershed? </w:t>
      </w:r>
    </w:p>
    <w:p w14:paraId="23E5FA72" w14:textId="5073F214" w:rsidR="00AC22A4" w:rsidRDefault="005149C1" w:rsidP="00011802">
      <w:pPr>
        <w:pStyle w:val="Default"/>
        <w:spacing w:before="120" w:after="120"/>
        <w:ind w:left="1260"/>
        <w:rPr>
          <w:rFonts w:ascii="Arial" w:hAnsi="Arial" w:cs="Arial"/>
          <w:sz w:val="22"/>
          <w:szCs w:val="22"/>
        </w:rPr>
      </w:pPr>
      <w:r>
        <w:rPr>
          <w:rFonts w:ascii="Arial" w:hAnsi="Arial" w:cs="Arial"/>
          <w:sz w:val="22"/>
          <w:szCs w:val="22"/>
        </w:rPr>
        <w:t>A</w:t>
      </w:r>
      <w:r w:rsidRPr="004C39C2">
        <w:rPr>
          <w:rFonts w:ascii="Arial" w:hAnsi="Arial" w:cs="Arial"/>
          <w:sz w:val="22"/>
          <w:szCs w:val="22"/>
          <w:highlight w:val="yellow"/>
        </w:rPr>
        <w:t xml:space="preserve">: </w:t>
      </w:r>
    </w:p>
    <w:p w14:paraId="3B8139FB" w14:textId="47CD5793" w:rsidR="00140670" w:rsidRDefault="00140670" w:rsidP="00140670">
      <w:pPr>
        <w:pStyle w:val="Default"/>
        <w:spacing w:before="120" w:after="120"/>
        <w:rPr>
          <w:rFonts w:ascii="Arial" w:hAnsi="Arial" w:cs="Arial"/>
          <w:sz w:val="22"/>
          <w:szCs w:val="22"/>
        </w:rPr>
      </w:pPr>
      <w:r>
        <w:rPr>
          <w:rFonts w:ascii="Arial" w:hAnsi="Arial" w:cs="Arial"/>
          <w:sz w:val="22"/>
          <w:szCs w:val="22"/>
        </w:rPr>
        <w:t xml:space="preserve">Q. How much is this plan going to cost? </w:t>
      </w:r>
    </w:p>
    <w:p w14:paraId="2BA570DB" w14:textId="1DCC905B" w:rsidR="00140670" w:rsidRDefault="00011802" w:rsidP="00011802">
      <w:pPr>
        <w:pStyle w:val="Default"/>
        <w:spacing w:before="120" w:after="120"/>
        <w:ind w:left="1260"/>
        <w:rPr>
          <w:rFonts w:ascii="Arial" w:hAnsi="Arial" w:cs="Arial"/>
          <w:sz w:val="22"/>
          <w:szCs w:val="22"/>
        </w:rPr>
      </w:pPr>
      <w:r>
        <w:rPr>
          <w:rFonts w:ascii="Arial" w:hAnsi="Arial" w:cs="Arial"/>
          <w:sz w:val="22"/>
          <w:szCs w:val="22"/>
        </w:rPr>
        <w:t>A</w:t>
      </w:r>
      <w:r w:rsidR="00BC091E">
        <w:rPr>
          <w:rFonts w:ascii="Arial" w:hAnsi="Arial" w:cs="Arial"/>
          <w:sz w:val="22"/>
          <w:szCs w:val="22"/>
        </w:rPr>
        <w:t xml:space="preserve">. </w:t>
      </w:r>
    </w:p>
    <w:p w14:paraId="28FDF645" w14:textId="3A362866" w:rsidR="00AC22A4" w:rsidRPr="00AC22A4" w:rsidRDefault="00AC22A4" w:rsidP="00A41DDB">
      <w:pPr>
        <w:pStyle w:val="Default"/>
        <w:spacing w:before="120" w:after="120"/>
        <w:rPr>
          <w:rFonts w:ascii="Arial" w:hAnsi="Arial" w:cs="Arial"/>
          <w:sz w:val="22"/>
          <w:szCs w:val="22"/>
          <w:u w:val="single"/>
        </w:rPr>
      </w:pPr>
      <w:r w:rsidRPr="00AC22A4">
        <w:rPr>
          <w:rFonts w:ascii="Arial" w:hAnsi="Arial" w:cs="Arial"/>
          <w:sz w:val="22"/>
          <w:szCs w:val="22"/>
          <w:u w:val="single"/>
        </w:rPr>
        <w:t>Public Input</w:t>
      </w:r>
    </w:p>
    <w:p w14:paraId="593BA24F" w14:textId="579A26EC" w:rsidR="00495543" w:rsidRDefault="00A41DDB" w:rsidP="00A41DDB">
      <w:pPr>
        <w:pStyle w:val="Default"/>
        <w:spacing w:before="120" w:after="120"/>
        <w:rPr>
          <w:rFonts w:ascii="Arial" w:hAnsi="Arial" w:cs="Arial"/>
          <w:sz w:val="22"/>
          <w:szCs w:val="22"/>
        </w:rPr>
      </w:pPr>
      <w:r>
        <w:rPr>
          <w:rFonts w:ascii="Arial" w:hAnsi="Arial" w:cs="Arial"/>
          <w:sz w:val="22"/>
          <w:szCs w:val="22"/>
        </w:rPr>
        <w:t>Q:</w:t>
      </w:r>
      <w:r w:rsidR="00495543">
        <w:rPr>
          <w:rFonts w:ascii="Arial" w:hAnsi="Arial" w:cs="Arial"/>
          <w:sz w:val="22"/>
          <w:szCs w:val="22"/>
        </w:rPr>
        <w:t xml:space="preserve"> </w:t>
      </w:r>
      <w:r>
        <w:rPr>
          <w:rFonts w:ascii="Arial" w:hAnsi="Arial" w:cs="Arial"/>
          <w:sz w:val="22"/>
          <w:szCs w:val="22"/>
        </w:rPr>
        <w:t xml:space="preserve">What </w:t>
      </w:r>
      <w:r w:rsidR="004C39C2">
        <w:rPr>
          <w:rFonts w:ascii="Arial" w:hAnsi="Arial" w:cs="Arial"/>
          <w:sz w:val="22"/>
          <w:szCs w:val="22"/>
        </w:rPr>
        <w:t xml:space="preserve">is the best way to provide input on the draft plan? </w:t>
      </w:r>
    </w:p>
    <w:p w14:paraId="1F6BF3C1" w14:textId="686136D9" w:rsidR="00CE72C8" w:rsidRDefault="00CE72C8" w:rsidP="00011802">
      <w:pPr>
        <w:pStyle w:val="Default"/>
        <w:spacing w:before="120" w:after="120"/>
        <w:ind w:left="1260"/>
        <w:rPr>
          <w:rFonts w:ascii="Arial" w:hAnsi="Arial" w:cs="Arial"/>
          <w:sz w:val="22"/>
          <w:szCs w:val="22"/>
        </w:rPr>
      </w:pPr>
      <w:r w:rsidRPr="00495543">
        <w:rPr>
          <w:rFonts w:ascii="Arial" w:hAnsi="Arial" w:cs="Arial"/>
          <w:sz w:val="22"/>
          <w:szCs w:val="22"/>
        </w:rPr>
        <w:lastRenderedPageBreak/>
        <w:t xml:space="preserve">A: </w:t>
      </w:r>
      <w:r w:rsidR="00495543">
        <w:rPr>
          <w:rFonts w:ascii="Arial" w:hAnsi="Arial" w:cs="Arial"/>
          <w:sz w:val="22"/>
          <w:szCs w:val="22"/>
        </w:rPr>
        <w:t xml:space="preserve">DPZ </w:t>
      </w:r>
      <w:r w:rsidR="00495543" w:rsidRPr="00495543">
        <w:rPr>
          <w:rFonts w:ascii="Arial" w:hAnsi="Arial" w:cs="Arial"/>
          <w:sz w:val="22"/>
          <w:szCs w:val="22"/>
        </w:rPr>
        <w:t xml:space="preserve">has established several ways community members can engage and offer comment on the draft plan, with details – and a user guide – available at </w:t>
      </w:r>
      <w:hyperlink r:id="rId10" w:history="1">
        <w:r w:rsidR="00495543" w:rsidRPr="00495543">
          <w:rPr>
            <w:rStyle w:val="Hyperlink"/>
            <w:rFonts w:ascii="Arial" w:hAnsi="Arial" w:cs="Arial"/>
            <w:sz w:val="22"/>
            <w:szCs w:val="22"/>
          </w:rPr>
          <w:t>www.howardcountymd.gov/ecmp</w:t>
        </w:r>
      </w:hyperlink>
      <w:r w:rsidR="00495543" w:rsidRPr="00495543">
        <w:rPr>
          <w:rFonts w:ascii="Arial" w:hAnsi="Arial" w:cs="Arial"/>
          <w:sz w:val="22"/>
          <w:szCs w:val="22"/>
        </w:rPr>
        <w:t>.</w:t>
      </w:r>
    </w:p>
    <w:p w14:paraId="43BD5CF3" w14:textId="77777777" w:rsidR="0047620F" w:rsidRDefault="0047620F" w:rsidP="00A41DDB">
      <w:pPr>
        <w:pStyle w:val="Default"/>
        <w:spacing w:before="120" w:after="120"/>
        <w:rPr>
          <w:rFonts w:ascii="Arial" w:hAnsi="Arial" w:cs="Arial"/>
          <w:sz w:val="22"/>
          <w:szCs w:val="22"/>
        </w:rPr>
      </w:pPr>
    </w:p>
    <w:p w14:paraId="4859F2AD" w14:textId="051EA79F" w:rsidR="00A41DDB" w:rsidRDefault="00A41DDB" w:rsidP="00A41DDB">
      <w:pPr>
        <w:pStyle w:val="Default"/>
        <w:spacing w:before="120" w:after="120"/>
        <w:rPr>
          <w:rFonts w:ascii="Arial" w:hAnsi="Arial" w:cs="Arial"/>
          <w:sz w:val="22"/>
          <w:szCs w:val="22"/>
        </w:rPr>
      </w:pPr>
      <w:r>
        <w:rPr>
          <w:rFonts w:ascii="Arial" w:hAnsi="Arial" w:cs="Arial"/>
          <w:sz w:val="22"/>
          <w:szCs w:val="22"/>
        </w:rPr>
        <w:t xml:space="preserve">Q: </w:t>
      </w:r>
      <w:r w:rsidR="00140670">
        <w:rPr>
          <w:rFonts w:ascii="Arial" w:hAnsi="Arial" w:cs="Arial"/>
          <w:sz w:val="22"/>
          <w:szCs w:val="22"/>
        </w:rPr>
        <w:t xml:space="preserve">So much input has gone into the draft </w:t>
      </w:r>
      <w:r>
        <w:rPr>
          <w:rFonts w:ascii="Arial" w:hAnsi="Arial" w:cs="Arial"/>
          <w:sz w:val="22"/>
          <w:szCs w:val="22"/>
        </w:rPr>
        <w:t>master plan</w:t>
      </w:r>
      <w:r w:rsidR="00140670">
        <w:rPr>
          <w:rFonts w:ascii="Arial" w:hAnsi="Arial" w:cs="Arial"/>
          <w:sz w:val="22"/>
          <w:szCs w:val="22"/>
        </w:rPr>
        <w:t xml:space="preserve">, how will my input be </w:t>
      </w:r>
      <w:r w:rsidR="00495543">
        <w:rPr>
          <w:rFonts w:ascii="Arial" w:hAnsi="Arial" w:cs="Arial"/>
          <w:sz w:val="22"/>
          <w:szCs w:val="22"/>
        </w:rPr>
        <w:t xml:space="preserve">used? </w:t>
      </w:r>
    </w:p>
    <w:p w14:paraId="2D0D5F11" w14:textId="5BEAFADB" w:rsidR="004F1D68" w:rsidRDefault="0047620F" w:rsidP="00011802">
      <w:pPr>
        <w:pStyle w:val="Default"/>
        <w:tabs>
          <w:tab w:val="left" w:pos="1260"/>
        </w:tabs>
        <w:spacing w:before="120" w:after="120"/>
        <w:ind w:left="1170"/>
        <w:rPr>
          <w:rFonts w:ascii="Arial" w:hAnsi="Arial" w:cs="Arial"/>
          <w:sz w:val="22"/>
          <w:szCs w:val="22"/>
        </w:rPr>
      </w:pPr>
      <w:r>
        <w:rPr>
          <w:rFonts w:ascii="Arial" w:hAnsi="Arial" w:cs="Arial"/>
          <w:sz w:val="22"/>
          <w:szCs w:val="22"/>
        </w:rPr>
        <w:t xml:space="preserve">A: </w:t>
      </w:r>
      <w:r w:rsidR="00495543">
        <w:rPr>
          <w:rFonts w:ascii="Arial" w:hAnsi="Arial" w:cs="Arial"/>
          <w:sz w:val="22"/>
          <w:szCs w:val="22"/>
        </w:rPr>
        <w:t>DPZ</w:t>
      </w:r>
      <w:r w:rsidR="00495543" w:rsidRPr="00495543">
        <w:rPr>
          <w:rFonts w:ascii="Arial" w:hAnsi="Arial" w:cs="Arial"/>
          <w:sz w:val="22"/>
          <w:szCs w:val="22"/>
        </w:rPr>
        <w:t xml:space="preserve"> </w:t>
      </w:r>
      <w:r w:rsidR="00495543">
        <w:rPr>
          <w:rFonts w:ascii="Arial" w:hAnsi="Arial" w:cs="Arial"/>
          <w:sz w:val="22"/>
          <w:szCs w:val="22"/>
        </w:rPr>
        <w:t>has</w:t>
      </w:r>
      <w:r w:rsidR="00495543" w:rsidRPr="00495543">
        <w:rPr>
          <w:rFonts w:ascii="Arial" w:hAnsi="Arial" w:cs="Arial"/>
          <w:sz w:val="22"/>
          <w:szCs w:val="22"/>
        </w:rPr>
        <w:t xml:space="preserve"> received over 600 comments through our online surveys. That is in addition to the input received at the 7 public workshops we held from 2017 to 2019. </w:t>
      </w:r>
    </w:p>
    <w:p w14:paraId="3B5EA718" w14:textId="77777777" w:rsidR="00C8409D" w:rsidRDefault="00C8409D" w:rsidP="00544719">
      <w:pPr>
        <w:pStyle w:val="Default"/>
        <w:spacing w:before="120" w:after="120"/>
        <w:rPr>
          <w:rFonts w:ascii="Arial" w:hAnsi="Arial" w:cs="Arial"/>
          <w:sz w:val="22"/>
          <w:szCs w:val="22"/>
        </w:rPr>
      </w:pPr>
    </w:p>
    <w:p w14:paraId="555E334D" w14:textId="6C5939D1" w:rsidR="004F1D68" w:rsidRPr="004F1D68" w:rsidRDefault="004F1D68" w:rsidP="00544719">
      <w:pPr>
        <w:pStyle w:val="Default"/>
        <w:spacing w:before="120" w:after="120"/>
        <w:rPr>
          <w:rFonts w:ascii="Arial" w:hAnsi="Arial" w:cs="Arial"/>
          <w:sz w:val="22"/>
          <w:szCs w:val="22"/>
          <w:u w:val="single"/>
        </w:rPr>
      </w:pPr>
      <w:r w:rsidRPr="004F1D68">
        <w:rPr>
          <w:rFonts w:ascii="Arial" w:hAnsi="Arial" w:cs="Arial"/>
          <w:sz w:val="22"/>
          <w:szCs w:val="22"/>
          <w:u w:val="single"/>
        </w:rPr>
        <w:t>Implementation</w:t>
      </w:r>
    </w:p>
    <w:p w14:paraId="18CFC3FD" w14:textId="6B3CF760" w:rsidR="00904C22" w:rsidRDefault="00A53536" w:rsidP="00544719">
      <w:pPr>
        <w:pStyle w:val="Default"/>
        <w:spacing w:before="120" w:after="120"/>
        <w:rPr>
          <w:rFonts w:ascii="Arial" w:hAnsi="Arial" w:cs="Arial"/>
          <w:sz w:val="22"/>
          <w:szCs w:val="22"/>
        </w:rPr>
      </w:pPr>
      <w:r>
        <w:rPr>
          <w:rFonts w:ascii="Arial" w:hAnsi="Arial" w:cs="Arial"/>
          <w:sz w:val="22"/>
          <w:szCs w:val="22"/>
        </w:rPr>
        <w:t xml:space="preserve">Q: </w:t>
      </w:r>
      <w:r w:rsidR="00FD5075">
        <w:rPr>
          <w:rFonts w:ascii="Arial" w:hAnsi="Arial" w:cs="Arial"/>
          <w:sz w:val="22"/>
          <w:szCs w:val="22"/>
        </w:rPr>
        <w:t xml:space="preserve">Will </w:t>
      </w:r>
      <w:r w:rsidR="00630E43">
        <w:rPr>
          <w:rFonts w:ascii="Arial" w:hAnsi="Arial" w:cs="Arial"/>
          <w:sz w:val="22"/>
          <w:szCs w:val="22"/>
        </w:rPr>
        <w:t xml:space="preserve">flood mitigation projects be moving forward while the </w:t>
      </w:r>
      <w:r w:rsidR="00495543">
        <w:rPr>
          <w:rFonts w:ascii="Arial" w:hAnsi="Arial" w:cs="Arial"/>
          <w:sz w:val="22"/>
          <w:szCs w:val="22"/>
        </w:rPr>
        <w:t xml:space="preserve">draft plan is being reviewed? </w:t>
      </w:r>
    </w:p>
    <w:p w14:paraId="521893B9" w14:textId="63D36DBD" w:rsidR="00C8409D" w:rsidRDefault="00C8409D" w:rsidP="00011802">
      <w:pPr>
        <w:pStyle w:val="Default"/>
        <w:spacing w:before="120" w:after="120"/>
        <w:ind w:left="1260"/>
        <w:rPr>
          <w:rFonts w:ascii="Arial" w:hAnsi="Arial" w:cs="Arial"/>
          <w:sz w:val="22"/>
          <w:szCs w:val="22"/>
        </w:rPr>
      </w:pPr>
      <w:r>
        <w:rPr>
          <w:rFonts w:ascii="Arial" w:hAnsi="Arial" w:cs="Arial"/>
          <w:sz w:val="22"/>
          <w:szCs w:val="22"/>
        </w:rPr>
        <w:t xml:space="preserve">A: Yes, work on flood mitigation projects </w:t>
      </w:r>
      <w:r w:rsidR="00495543">
        <w:rPr>
          <w:rFonts w:ascii="Arial" w:hAnsi="Arial" w:cs="Arial"/>
          <w:sz w:val="22"/>
          <w:szCs w:val="22"/>
        </w:rPr>
        <w:t xml:space="preserve">are currently underway. </w:t>
      </w:r>
      <w:r w:rsidR="00F73329">
        <w:rPr>
          <w:rFonts w:ascii="Arial" w:hAnsi="Arial" w:cs="Arial"/>
          <w:sz w:val="22"/>
          <w:szCs w:val="22"/>
        </w:rPr>
        <w:t xml:space="preserve">Updates on flood mitigation projects are available at </w:t>
      </w:r>
      <w:hyperlink r:id="rId11" w:history="1">
        <w:r w:rsidR="00F73329" w:rsidRPr="00C05D75">
          <w:rPr>
            <w:rStyle w:val="Hyperlink"/>
            <w:rFonts w:ascii="Arial" w:hAnsi="Arial" w:cs="Arial"/>
            <w:sz w:val="22"/>
            <w:szCs w:val="22"/>
          </w:rPr>
          <w:t>www.ecsafeandsound.org</w:t>
        </w:r>
      </w:hyperlink>
      <w:r w:rsidR="00F73329">
        <w:rPr>
          <w:rFonts w:ascii="Arial" w:hAnsi="Arial" w:cs="Arial"/>
          <w:sz w:val="22"/>
          <w:szCs w:val="22"/>
        </w:rPr>
        <w:t xml:space="preserve">. </w:t>
      </w:r>
    </w:p>
    <w:p w14:paraId="5BE567FA" w14:textId="77777777" w:rsidR="00C8409D" w:rsidRDefault="00C8409D" w:rsidP="00544719">
      <w:pPr>
        <w:pStyle w:val="Default"/>
        <w:spacing w:before="120" w:after="120"/>
        <w:rPr>
          <w:rFonts w:ascii="Arial" w:hAnsi="Arial" w:cs="Arial"/>
          <w:sz w:val="22"/>
          <w:szCs w:val="22"/>
        </w:rPr>
      </w:pPr>
    </w:p>
    <w:p w14:paraId="40CC3AB2" w14:textId="66911940" w:rsidR="00FD5075" w:rsidRDefault="00FD5075" w:rsidP="00544719">
      <w:pPr>
        <w:pStyle w:val="Default"/>
        <w:spacing w:before="120" w:after="120"/>
        <w:rPr>
          <w:rFonts w:ascii="Arial" w:hAnsi="Arial" w:cs="Arial"/>
          <w:sz w:val="22"/>
          <w:szCs w:val="22"/>
        </w:rPr>
      </w:pPr>
      <w:r>
        <w:rPr>
          <w:rFonts w:ascii="Arial" w:hAnsi="Arial" w:cs="Arial"/>
          <w:sz w:val="22"/>
          <w:szCs w:val="22"/>
        </w:rPr>
        <w:t xml:space="preserve">Q: What other initiatives will be moving forward while the </w:t>
      </w:r>
      <w:r w:rsidR="00495543">
        <w:rPr>
          <w:rFonts w:ascii="Arial" w:hAnsi="Arial" w:cs="Arial"/>
          <w:sz w:val="22"/>
          <w:szCs w:val="22"/>
        </w:rPr>
        <w:t xml:space="preserve">draft plan review </w:t>
      </w:r>
      <w:r>
        <w:rPr>
          <w:rFonts w:ascii="Arial" w:hAnsi="Arial" w:cs="Arial"/>
          <w:sz w:val="22"/>
          <w:szCs w:val="22"/>
        </w:rPr>
        <w:t xml:space="preserve">is underway? </w:t>
      </w:r>
    </w:p>
    <w:p w14:paraId="7EAF40DF" w14:textId="7C75EDA9" w:rsidR="00F73329" w:rsidRDefault="00F73329" w:rsidP="00011802">
      <w:pPr>
        <w:pStyle w:val="Default"/>
        <w:spacing w:before="120" w:after="120"/>
        <w:ind w:left="1350"/>
        <w:rPr>
          <w:rFonts w:ascii="Arial" w:hAnsi="Arial" w:cs="Arial"/>
          <w:sz w:val="22"/>
          <w:szCs w:val="22"/>
        </w:rPr>
      </w:pPr>
      <w:r>
        <w:rPr>
          <w:rFonts w:ascii="Arial" w:hAnsi="Arial" w:cs="Arial"/>
          <w:sz w:val="22"/>
          <w:szCs w:val="22"/>
        </w:rPr>
        <w:t xml:space="preserve">A: Safe and Sound contains multiple initiatives detailed at </w:t>
      </w:r>
      <w:hyperlink r:id="rId12" w:history="1">
        <w:r w:rsidRPr="00C05D75">
          <w:rPr>
            <w:rStyle w:val="Hyperlink"/>
            <w:rFonts w:ascii="Arial" w:hAnsi="Arial" w:cs="Arial"/>
            <w:sz w:val="22"/>
            <w:szCs w:val="22"/>
          </w:rPr>
          <w:t>www.ecsafeandsound.org</w:t>
        </w:r>
      </w:hyperlink>
      <w:r>
        <w:rPr>
          <w:rFonts w:ascii="Arial" w:hAnsi="Arial" w:cs="Arial"/>
          <w:sz w:val="22"/>
          <w:szCs w:val="22"/>
        </w:rPr>
        <w:t xml:space="preserve"> and action to advance these initiatives will occur concurrently with the master plan process.    </w:t>
      </w:r>
    </w:p>
    <w:p w14:paraId="22A48DD5" w14:textId="77777777" w:rsidR="00F73329" w:rsidRDefault="00F73329" w:rsidP="00544719">
      <w:pPr>
        <w:pStyle w:val="Default"/>
        <w:spacing w:before="120" w:after="120"/>
        <w:rPr>
          <w:rFonts w:ascii="Arial" w:hAnsi="Arial" w:cs="Arial"/>
          <w:sz w:val="22"/>
          <w:szCs w:val="22"/>
        </w:rPr>
      </w:pPr>
    </w:p>
    <w:p w14:paraId="197A1BD6" w14:textId="309BF0D5" w:rsidR="00A41DDB" w:rsidRPr="006D390F" w:rsidRDefault="00A41DDB" w:rsidP="00544719">
      <w:pPr>
        <w:pStyle w:val="Default"/>
        <w:spacing w:before="120" w:after="120"/>
        <w:rPr>
          <w:rFonts w:ascii="Arial" w:hAnsi="Arial" w:cs="Arial"/>
          <w:sz w:val="22"/>
          <w:szCs w:val="22"/>
        </w:rPr>
      </w:pPr>
      <w:r w:rsidRPr="006D390F">
        <w:rPr>
          <w:rFonts w:ascii="Arial" w:hAnsi="Arial" w:cs="Arial"/>
          <w:sz w:val="22"/>
          <w:szCs w:val="22"/>
        </w:rPr>
        <w:t xml:space="preserve">Q: How will </w:t>
      </w:r>
      <w:r w:rsidR="006D390F" w:rsidRPr="006D390F">
        <w:rPr>
          <w:rFonts w:ascii="Arial" w:hAnsi="Arial" w:cs="Arial"/>
          <w:sz w:val="22"/>
          <w:szCs w:val="22"/>
        </w:rPr>
        <w:t xml:space="preserve">long will it take to implement the projects identified in the draft plan? </w:t>
      </w:r>
    </w:p>
    <w:p w14:paraId="4D366D8F" w14:textId="6A287D3F" w:rsidR="006D390F" w:rsidRPr="006D390F" w:rsidRDefault="00F73329" w:rsidP="00011802">
      <w:pPr>
        <w:pStyle w:val="Default"/>
        <w:spacing w:before="120" w:after="120"/>
        <w:ind w:left="1350"/>
        <w:rPr>
          <w:rFonts w:ascii="Arial" w:hAnsi="Arial" w:cs="Arial"/>
          <w:sz w:val="22"/>
          <w:szCs w:val="22"/>
        </w:rPr>
      </w:pPr>
      <w:r w:rsidRPr="006D390F">
        <w:rPr>
          <w:rFonts w:ascii="Arial" w:hAnsi="Arial" w:cs="Arial"/>
          <w:sz w:val="22"/>
          <w:szCs w:val="22"/>
        </w:rPr>
        <w:t xml:space="preserve">A: </w:t>
      </w:r>
      <w:r w:rsidR="00495543" w:rsidRPr="006D390F">
        <w:rPr>
          <w:rFonts w:ascii="Arial" w:hAnsi="Arial" w:cs="Arial"/>
          <w:sz w:val="22"/>
          <w:szCs w:val="22"/>
        </w:rPr>
        <w:t>The implementation chapter prioritize</w:t>
      </w:r>
      <w:r w:rsidR="006D390F" w:rsidRPr="006D390F">
        <w:rPr>
          <w:rFonts w:ascii="Arial" w:hAnsi="Arial" w:cs="Arial"/>
          <w:sz w:val="22"/>
          <w:szCs w:val="22"/>
        </w:rPr>
        <w:t>s projects</w:t>
      </w:r>
      <w:r w:rsidR="00495543" w:rsidRPr="006D390F">
        <w:rPr>
          <w:rFonts w:ascii="Arial" w:hAnsi="Arial" w:cs="Arial"/>
          <w:sz w:val="22"/>
          <w:szCs w:val="22"/>
        </w:rPr>
        <w:t xml:space="preserve"> </w:t>
      </w:r>
      <w:r w:rsidR="006D390F" w:rsidRPr="006D390F">
        <w:rPr>
          <w:rFonts w:ascii="Arial" w:hAnsi="Arial" w:cs="Arial"/>
          <w:sz w:val="22"/>
          <w:szCs w:val="22"/>
        </w:rPr>
        <w:t xml:space="preserve">by short (completed in 5 years or less), medium (completed in 6-10 years) and long (completed in 11 or more years). Recommendations that advance the objectives of the Safe and Sound plan will be explored for feasibility of short-term implementation. </w:t>
      </w:r>
    </w:p>
    <w:p w14:paraId="340E0A3D" w14:textId="77777777" w:rsidR="004C39C2" w:rsidRPr="006D390F" w:rsidRDefault="004C39C2" w:rsidP="006D390F">
      <w:pPr>
        <w:pStyle w:val="Default"/>
        <w:spacing w:before="120" w:after="120"/>
        <w:rPr>
          <w:rFonts w:ascii="Arial" w:hAnsi="Arial" w:cs="Arial"/>
          <w:sz w:val="22"/>
          <w:szCs w:val="22"/>
        </w:rPr>
      </w:pPr>
    </w:p>
    <w:p w14:paraId="1E9D848E" w14:textId="6F1C2E9F" w:rsidR="004C39C2" w:rsidRPr="006D390F" w:rsidRDefault="004C39C2" w:rsidP="004C39C2">
      <w:pPr>
        <w:pStyle w:val="Default"/>
        <w:spacing w:before="120" w:after="120"/>
        <w:rPr>
          <w:rFonts w:ascii="Arial" w:hAnsi="Arial" w:cs="Arial"/>
          <w:sz w:val="22"/>
          <w:szCs w:val="22"/>
          <w:u w:val="single"/>
        </w:rPr>
      </w:pPr>
      <w:r w:rsidRPr="006D390F">
        <w:rPr>
          <w:rFonts w:ascii="Arial" w:hAnsi="Arial" w:cs="Arial"/>
          <w:sz w:val="22"/>
          <w:szCs w:val="22"/>
          <w:u w:val="single"/>
        </w:rPr>
        <w:t>Schedule</w:t>
      </w:r>
    </w:p>
    <w:p w14:paraId="0BF8FEB9" w14:textId="50F57A40" w:rsidR="000C47E4" w:rsidRPr="006D390F" w:rsidRDefault="006D390F" w:rsidP="00544719">
      <w:pPr>
        <w:rPr>
          <w:rFonts w:ascii="Arial" w:hAnsi="Arial" w:cs="Arial"/>
        </w:rPr>
      </w:pPr>
      <w:r w:rsidRPr="006D390F">
        <w:rPr>
          <w:rFonts w:ascii="Arial" w:hAnsi="Arial" w:cs="Arial"/>
        </w:rPr>
        <w:t xml:space="preserve">Q. What happens after the 30-day public comment window closes? </w:t>
      </w:r>
    </w:p>
    <w:p w14:paraId="783EC172" w14:textId="224B5D1D" w:rsidR="006D390F" w:rsidRDefault="006D390F" w:rsidP="00011802">
      <w:pPr>
        <w:ind w:left="1260"/>
        <w:rPr>
          <w:rFonts w:ascii="Arial" w:hAnsi="Arial" w:cs="Arial"/>
        </w:rPr>
      </w:pPr>
      <w:r w:rsidRPr="006D390F">
        <w:rPr>
          <w:rFonts w:ascii="Arial" w:hAnsi="Arial" w:cs="Arial"/>
        </w:rPr>
        <w:t>A. DPZ will compile all comments into a summary to be transmitted to the Planning Board and County Council this fall as part of the legislative process to adopt the master plan as an amendment to our current general plan, PlanHoward 2030.</w:t>
      </w:r>
    </w:p>
    <w:p w14:paraId="2B19E20D" w14:textId="277D018F" w:rsidR="006D390F" w:rsidRDefault="006D390F" w:rsidP="006D390F">
      <w:pPr>
        <w:rPr>
          <w:rFonts w:ascii="Arial" w:hAnsi="Arial" w:cs="Arial"/>
        </w:rPr>
      </w:pPr>
      <w:r>
        <w:rPr>
          <w:rFonts w:ascii="Arial" w:hAnsi="Arial" w:cs="Arial"/>
        </w:rPr>
        <w:t xml:space="preserve">Q. How do I stay updated? </w:t>
      </w:r>
    </w:p>
    <w:p w14:paraId="77AA3BA7" w14:textId="75045C17" w:rsidR="006D390F" w:rsidRPr="006D390F" w:rsidRDefault="006D390F" w:rsidP="00011802">
      <w:pPr>
        <w:ind w:left="1260"/>
        <w:rPr>
          <w:rFonts w:ascii="Arial" w:hAnsi="Arial" w:cs="Arial"/>
          <w:color w:val="FF0000"/>
        </w:rPr>
      </w:pPr>
      <w:r>
        <w:rPr>
          <w:rFonts w:ascii="Arial" w:hAnsi="Arial" w:cs="Arial"/>
        </w:rPr>
        <w:t xml:space="preserve">A. </w:t>
      </w:r>
      <w:r w:rsidRPr="009B703C">
        <w:rPr>
          <w:rFonts w:ascii="Arial" w:eastAsia="Times New Roman" w:hAnsi="Arial" w:cs="Arial"/>
        </w:rPr>
        <w:t xml:space="preserve">Information and </w:t>
      </w:r>
      <w:r w:rsidRPr="000156AF">
        <w:rPr>
          <w:rFonts w:ascii="Arial" w:eastAsia="Times New Roman" w:hAnsi="Arial" w:cs="Arial"/>
        </w:rPr>
        <w:t xml:space="preserve">updates on the Ellicott City Watershed Master Plan are available online </w:t>
      </w:r>
      <w:r>
        <w:rPr>
          <w:rFonts w:ascii="Arial" w:eastAsia="Times New Roman" w:hAnsi="Arial" w:cs="Arial"/>
        </w:rPr>
        <w:t xml:space="preserve">at </w:t>
      </w:r>
      <w:hyperlink r:id="rId13" w:history="1">
        <w:r w:rsidRPr="006E2B69">
          <w:rPr>
            <w:rStyle w:val="Hyperlink"/>
            <w:rFonts w:ascii="Arial" w:eastAsia="Times New Roman" w:hAnsi="Arial" w:cs="Arial"/>
          </w:rPr>
          <w:t>www.howardcountymd.gov/ecmp</w:t>
        </w:r>
      </w:hyperlink>
      <w:r>
        <w:rPr>
          <w:rFonts w:ascii="Arial" w:eastAsia="Times New Roman" w:hAnsi="Arial" w:cs="Arial"/>
        </w:rPr>
        <w:t xml:space="preserve">. </w:t>
      </w:r>
      <w:r w:rsidRPr="000156AF">
        <w:rPr>
          <w:rFonts w:ascii="Arial" w:eastAsia="Times New Roman" w:hAnsi="Arial" w:cs="Arial"/>
        </w:rPr>
        <w:t xml:space="preserve">For questions or more information about the Ellicott City Watershed Master Plan, contact </w:t>
      </w:r>
      <w:r>
        <w:rPr>
          <w:rFonts w:ascii="Arial" w:eastAsia="Times New Roman" w:hAnsi="Arial" w:cs="Arial"/>
        </w:rPr>
        <w:t>Kate Bolinger, community planner with</w:t>
      </w:r>
      <w:r w:rsidRPr="000156AF">
        <w:rPr>
          <w:rFonts w:ascii="Arial" w:eastAsia="Times New Roman" w:hAnsi="Arial" w:cs="Arial"/>
        </w:rPr>
        <w:t xml:space="preserve"> the Department of Planning and Zoning, at 410-313-2350 or email </w:t>
      </w:r>
      <w:hyperlink r:id="rId14" w:history="1">
        <w:r w:rsidRPr="006E2B69">
          <w:rPr>
            <w:rStyle w:val="Hyperlink"/>
            <w:rFonts w:ascii="Arial" w:eastAsia="Times New Roman" w:hAnsi="Arial" w:cs="Arial"/>
            <w:bdr w:val="none" w:sz="0" w:space="0" w:color="auto" w:frame="1"/>
            <w:shd w:val="clear" w:color="auto" w:fill="FFFFFF"/>
          </w:rPr>
          <w:t>kbolinger@howardcountymd.gov</w:t>
        </w:r>
      </w:hyperlink>
      <w:r w:rsidRPr="000156AF">
        <w:rPr>
          <w:rFonts w:ascii="Arial" w:eastAsia="Times New Roman" w:hAnsi="Arial" w:cs="Arial"/>
          <w:bdr w:val="none" w:sz="0" w:space="0" w:color="auto" w:frame="1"/>
          <w:shd w:val="clear" w:color="auto" w:fill="FFFFFF"/>
        </w:rPr>
        <w:t>.</w:t>
      </w:r>
    </w:p>
    <w:p w14:paraId="01B19CB3" w14:textId="079EACA4" w:rsidR="006D390F" w:rsidRPr="006D390F" w:rsidRDefault="006D390F" w:rsidP="006D390F">
      <w:pPr>
        <w:rPr>
          <w:rFonts w:ascii="Arial" w:hAnsi="Arial" w:cs="Arial"/>
        </w:rPr>
      </w:pPr>
    </w:p>
    <w:sectPr w:rsidR="006D390F" w:rsidRPr="006D390F" w:rsidSect="003B1262">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CA24B" w14:textId="77777777" w:rsidR="00E54709" w:rsidRDefault="00E54709" w:rsidP="003B1262">
      <w:pPr>
        <w:spacing w:after="0" w:line="240" w:lineRule="auto"/>
      </w:pPr>
      <w:r>
        <w:separator/>
      </w:r>
    </w:p>
  </w:endnote>
  <w:endnote w:type="continuationSeparator" w:id="0">
    <w:p w14:paraId="63659C11" w14:textId="77777777" w:rsidR="00E54709" w:rsidRDefault="00E54709" w:rsidP="003B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689424"/>
      <w:docPartObj>
        <w:docPartGallery w:val="Page Numbers (Bottom of Page)"/>
        <w:docPartUnique/>
      </w:docPartObj>
    </w:sdtPr>
    <w:sdtEndPr/>
    <w:sdtContent>
      <w:sdt>
        <w:sdtPr>
          <w:id w:val="1728636285"/>
          <w:docPartObj>
            <w:docPartGallery w:val="Page Numbers (Top of Page)"/>
            <w:docPartUnique/>
          </w:docPartObj>
        </w:sdtPr>
        <w:sdtEndPr/>
        <w:sdtContent>
          <w:p w14:paraId="7CAA0182" w14:textId="1659A4EE" w:rsidR="00927CF2" w:rsidRDefault="00927C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18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802">
              <w:rPr>
                <w:b/>
                <w:bCs/>
                <w:noProof/>
              </w:rPr>
              <w:t>3</w:t>
            </w:r>
            <w:r>
              <w:rPr>
                <w:b/>
                <w:bCs/>
                <w:sz w:val="24"/>
                <w:szCs w:val="24"/>
              </w:rPr>
              <w:fldChar w:fldCharType="end"/>
            </w:r>
          </w:p>
        </w:sdtContent>
      </w:sdt>
    </w:sdtContent>
  </w:sdt>
  <w:p w14:paraId="08545FBE" w14:textId="77777777" w:rsidR="00927CF2" w:rsidRDefault="00927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8366E" w14:textId="77777777" w:rsidR="00E54709" w:rsidRDefault="00E54709" w:rsidP="003B1262">
      <w:pPr>
        <w:spacing w:after="0" w:line="240" w:lineRule="auto"/>
      </w:pPr>
      <w:r>
        <w:separator/>
      </w:r>
    </w:p>
  </w:footnote>
  <w:footnote w:type="continuationSeparator" w:id="0">
    <w:p w14:paraId="14C853BC" w14:textId="77777777" w:rsidR="00E54709" w:rsidRDefault="00E54709" w:rsidP="003B1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A44C9"/>
    <w:multiLevelType w:val="hybridMultilevel"/>
    <w:tmpl w:val="13CC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449E2"/>
    <w:multiLevelType w:val="hybridMultilevel"/>
    <w:tmpl w:val="6F56D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35CA7"/>
    <w:multiLevelType w:val="hybridMultilevel"/>
    <w:tmpl w:val="A05E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96570"/>
    <w:multiLevelType w:val="hybridMultilevel"/>
    <w:tmpl w:val="67B0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D5F31"/>
    <w:multiLevelType w:val="hybridMultilevel"/>
    <w:tmpl w:val="0BE25A96"/>
    <w:lvl w:ilvl="0" w:tplc="D9B45B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7457DE"/>
    <w:multiLevelType w:val="hybridMultilevel"/>
    <w:tmpl w:val="66F05CB0"/>
    <w:lvl w:ilvl="0" w:tplc="E4F4E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9ED65D"/>
    <w:multiLevelType w:val="hybridMultilevel"/>
    <w:tmpl w:val="D08C0617"/>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EC"/>
    <w:rsid w:val="00011802"/>
    <w:rsid w:val="00041808"/>
    <w:rsid w:val="00093B47"/>
    <w:rsid w:val="00095C66"/>
    <w:rsid w:val="00096168"/>
    <w:rsid w:val="000A0471"/>
    <w:rsid w:val="000A0B3A"/>
    <w:rsid w:val="000C34B8"/>
    <w:rsid w:val="000C47E4"/>
    <w:rsid w:val="000D1248"/>
    <w:rsid w:val="00140670"/>
    <w:rsid w:val="00144F90"/>
    <w:rsid w:val="00153C95"/>
    <w:rsid w:val="00165BC9"/>
    <w:rsid w:val="00173964"/>
    <w:rsid w:val="00192588"/>
    <w:rsid w:val="001C748C"/>
    <w:rsid w:val="001D01EF"/>
    <w:rsid w:val="001D2E46"/>
    <w:rsid w:val="001F3656"/>
    <w:rsid w:val="00220D8C"/>
    <w:rsid w:val="0022180D"/>
    <w:rsid w:val="00242CC3"/>
    <w:rsid w:val="002467B9"/>
    <w:rsid w:val="00283D5E"/>
    <w:rsid w:val="002D2B9C"/>
    <w:rsid w:val="002E0FEC"/>
    <w:rsid w:val="0031084F"/>
    <w:rsid w:val="0033781E"/>
    <w:rsid w:val="00363F12"/>
    <w:rsid w:val="003655DA"/>
    <w:rsid w:val="003A5A3E"/>
    <w:rsid w:val="003A5B00"/>
    <w:rsid w:val="003B1262"/>
    <w:rsid w:val="003B7101"/>
    <w:rsid w:val="003C2C98"/>
    <w:rsid w:val="003D5312"/>
    <w:rsid w:val="003E7221"/>
    <w:rsid w:val="003F36CD"/>
    <w:rsid w:val="003F40F7"/>
    <w:rsid w:val="00451D9A"/>
    <w:rsid w:val="0047620F"/>
    <w:rsid w:val="00495543"/>
    <w:rsid w:val="004C39C2"/>
    <w:rsid w:val="004F1D68"/>
    <w:rsid w:val="005149C1"/>
    <w:rsid w:val="0052242D"/>
    <w:rsid w:val="00544719"/>
    <w:rsid w:val="005469F6"/>
    <w:rsid w:val="0056425F"/>
    <w:rsid w:val="00574A4A"/>
    <w:rsid w:val="005960BB"/>
    <w:rsid w:val="005C408E"/>
    <w:rsid w:val="005D111A"/>
    <w:rsid w:val="005E3590"/>
    <w:rsid w:val="006173EB"/>
    <w:rsid w:val="006232F2"/>
    <w:rsid w:val="00623426"/>
    <w:rsid w:val="00630E43"/>
    <w:rsid w:val="00633C29"/>
    <w:rsid w:val="00684609"/>
    <w:rsid w:val="006947FF"/>
    <w:rsid w:val="006D265F"/>
    <w:rsid w:val="006D390F"/>
    <w:rsid w:val="007215D1"/>
    <w:rsid w:val="007238CE"/>
    <w:rsid w:val="007379BF"/>
    <w:rsid w:val="00747C8E"/>
    <w:rsid w:val="00790B9A"/>
    <w:rsid w:val="007B45D2"/>
    <w:rsid w:val="007D6F80"/>
    <w:rsid w:val="007E12E7"/>
    <w:rsid w:val="00820CFA"/>
    <w:rsid w:val="0082608F"/>
    <w:rsid w:val="00860637"/>
    <w:rsid w:val="00893764"/>
    <w:rsid w:val="00893769"/>
    <w:rsid w:val="008C0D0D"/>
    <w:rsid w:val="008D15CD"/>
    <w:rsid w:val="008F6879"/>
    <w:rsid w:val="00904C22"/>
    <w:rsid w:val="00927CF2"/>
    <w:rsid w:val="00952EC1"/>
    <w:rsid w:val="009532E4"/>
    <w:rsid w:val="0096213B"/>
    <w:rsid w:val="009B7CA0"/>
    <w:rsid w:val="009E1CC1"/>
    <w:rsid w:val="00A23FE7"/>
    <w:rsid w:val="00A32B36"/>
    <w:rsid w:val="00A41DDB"/>
    <w:rsid w:val="00A53536"/>
    <w:rsid w:val="00AC0EB1"/>
    <w:rsid w:val="00AC22A4"/>
    <w:rsid w:val="00AD0C70"/>
    <w:rsid w:val="00B30113"/>
    <w:rsid w:val="00B8104D"/>
    <w:rsid w:val="00BC091E"/>
    <w:rsid w:val="00BC32D8"/>
    <w:rsid w:val="00BC52DA"/>
    <w:rsid w:val="00BC6C95"/>
    <w:rsid w:val="00BE478F"/>
    <w:rsid w:val="00BF4729"/>
    <w:rsid w:val="00C12C27"/>
    <w:rsid w:val="00C51E2A"/>
    <w:rsid w:val="00C66551"/>
    <w:rsid w:val="00C8409D"/>
    <w:rsid w:val="00C93BC2"/>
    <w:rsid w:val="00CB0FFB"/>
    <w:rsid w:val="00CE2BD5"/>
    <w:rsid w:val="00CE72C8"/>
    <w:rsid w:val="00CF2B3D"/>
    <w:rsid w:val="00D120F4"/>
    <w:rsid w:val="00D15665"/>
    <w:rsid w:val="00D60432"/>
    <w:rsid w:val="00D74BE3"/>
    <w:rsid w:val="00D75FCD"/>
    <w:rsid w:val="00D822CD"/>
    <w:rsid w:val="00DA2705"/>
    <w:rsid w:val="00DB023B"/>
    <w:rsid w:val="00DD1710"/>
    <w:rsid w:val="00DE58BF"/>
    <w:rsid w:val="00DF109D"/>
    <w:rsid w:val="00E068EA"/>
    <w:rsid w:val="00E32604"/>
    <w:rsid w:val="00E54709"/>
    <w:rsid w:val="00E64AA5"/>
    <w:rsid w:val="00EA25C8"/>
    <w:rsid w:val="00ED05C6"/>
    <w:rsid w:val="00ED0A79"/>
    <w:rsid w:val="00ED1D81"/>
    <w:rsid w:val="00ED2472"/>
    <w:rsid w:val="00EF603F"/>
    <w:rsid w:val="00F0038B"/>
    <w:rsid w:val="00F501C9"/>
    <w:rsid w:val="00F73329"/>
    <w:rsid w:val="00FA65E5"/>
    <w:rsid w:val="00FB2EE0"/>
    <w:rsid w:val="00FC4092"/>
    <w:rsid w:val="00FC57AD"/>
    <w:rsid w:val="00FD2D0A"/>
    <w:rsid w:val="00FD5075"/>
    <w:rsid w:val="00FE11A3"/>
    <w:rsid w:val="00FE1843"/>
    <w:rsid w:val="00FE40A3"/>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136A"/>
  <w15:chartTrackingRefBased/>
  <w15:docId w15:val="{E4222BB0-6F92-4459-8EAA-FFDED398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C22"/>
    <w:pPr>
      <w:ind w:left="720"/>
      <w:contextualSpacing/>
    </w:pPr>
    <w:rPr>
      <w:rFonts w:ascii="Calibri" w:eastAsia="Calibri" w:hAnsi="Calibri" w:cs="Times New Roman"/>
    </w:rPr>
  </w:style>
  <w:style w:type="paragraph" w:customStyle="1" w:styleId="Default">
    <w:name w:val="Default"/>
    <w:rsid w:val="00904C22"/>
    <w:pPr>
      <w:autoSpaceDE w:val="0"/>
      <w:autoSpaceDN w:val="0"/>
      <w:adjustRightInd w:val="0"/>
      <w:spacing w:after="0" w:line="240" w:lineRule="auto"/>
    </w:pPr>
    <w:rPr>
      <w:rFonts w:ascii="Symbol" w:eastAsia="Calibri" w:hAnsi="Symbol" w:cs="Symbol"/>
      <w:color w:val="000000"/>
      <w:sz w:val="24"/>
      <w:szCs w:val="24"/>
    </w:rPr>
  </w:style>
  <w:style w:type="character" w:styleId="Hyperlink">
    <w:name w:val="Hyperlink"/>
    <w:basedOn w:val="DefaultParagraphFont"/>
    <w:uiPriority w:val="99"/>
    <w:unhideWhenUsed/>
    <w:rsid w:val="009B7CA0"/>
    <w:rPr>
      <w:color w:val="0000FF" w:themeColor="hyperlink"/>
      <w:u w:val="single"/>
    </w:rPr>
  </w:style>
  <w:style w:type="character" w:styleId="Mention">
    <w:name w:val="Mention"/>
    <w:basedOn w:val="DefaultParagraphFont"/>
    <w:uiPriority w:val="99"/>
    <w:semiHidden/>
    <w:unhideWhenUsed/>
    <w:rsid w:val="009B7CA0"/>
    <w:rPr>
      <w:color w:val="2B579A"/>
      <w:shd w:val="clear" w:color="auto" w:fill="E6E6E6"/>
    </w:rPr>
  </w:style>
  <w:style w:type="character" w:styleId="CommentReference">
    <w:name w:val="annotation reference"/>
    <w:basedOn w:val="DefaultParagraphFont"/>
    <w:uiPriority w:val="99"/>
    <w:semiHidden/>
    <w:unhideWhenUsed/>
    <w:rsid w:val="00790B9A"/>
    <w:rPr>
      <w:sz w:val="16"/>
      <w:szCs w:val="16"/>
    </w:rPr>
  </w:style>
  <w:style w:type="paragraph" w:styleId="CommentText">
    <w:name w:val="annotation text"/>
    <w:basedOn w:val="Normal"/>
    <w:link w:val="CommentTextChar"/>
    <w:uiPriority w:val="99"/>
    <w:semiHidden/>
    <w:unhideWhenUsed/>
    <w:rsid w:val="00790B9A"/>
    <w:pPr>
      <w:spacing w:line="240" w:lineRule="auto"/>
    </w:pPr>
    <w:rPr>
      <w:sz w:val="20"/>
      <w:szCs w:val="20"/>
    </w:rPr>
  </w:style>
  <w:style w:type="character" w:customStyle="1" w:styleId="CommentTextChar">
    <w:name w:val="Comment Text Char"/>
    <w:basedOn w:val="DefaultParagraphFont"/>
    <w:link w:val="CommentText"/>
    <w:uiPriority w:val="99"/>
    <w:semiHidden/>
    <w:rsid w:val="00790B9A"/>
    <w:rPr>
      <w:sz w:val="20"/>
      <w:szCs w:val="20"/>
    </w:rPr>
  </w:style>
  <w:style w:type="paragraph" w:styleId="CommentSubject">
    <w:name w:val="annotation subject"/>
    <w:basedOn w:val="CommentText"/>
    <w:next w:val="CommentText"/>
    <w:link w:val="CommentSubjectChar"/>
    <w:uiPriority w:val="99"/>
    <w:semiHidden/>
    <w:unhideWhenUsed/>
    <w:rsid w:val="00790B9A"/>
    <w:rPr>
      <w:b/>
      <w:bCs/>
    </w:rPr>
  </w:style>
  <w:style w:type="character" w:customStyle="1" w:styleId="CommentSubjectChar">
    <w:name w:val="Comment Subject Char"/>
    <w:basedOn w:val="CommentTextChar"/>
    <w:link w:val="CommentSubject"/>
    <w:uiPriority w:val="99"/>
    <w:semiHidden/>
    <w:rsid w:val="00790B9A"/>
    <w:rPr>
      <w:b/>
      <w:bCs/>
      <w:sz w:val="20"/>
      <w:szCs w:val="20"/>
    </w:rPr>
  </w:style>
  <w:style w:type="paragraph" w:styleId="BalloonText">
    <w:name w:val="Balloon Text"/>
    <w:basedOn w:val="Normal"/>
    <w:link w:val="BalloonTextChar"/>
    <w:uiPriority w:val="99"/>
    <w:semiHidden/>
    <w:unhideWhenUsed/>
    <w:rsid w:val="00790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B9A"/>
    <w:rPr>
      <w:rFonts w:ascii="Segoe UI" w:hAnsi="Segoe UI" w:cs="Segoe UI"/>
      <w:sz w:val="18"/>
      <w:szCs w:val="18"/>
    </w:rPr>
  </w:style>
  <w:style w:type="character" w:styleId="FollowedHyperlink">
    <w:name w:val="FollowedHyperlink"/>
    <w:basedOn w:val="DefaultParagraphFont"/>
    <w:uiPriority w:val="99"/>
    <w:semiHidden/>
    <w:unhideWhenUsed/>
    <w:rsid w:val="00E64AA5"/>
    <w:rPr>
      <w:color w:val="800080" w:themeColor="followedHyperlink"/>
      <w:u w:val="single"/>
    </w:rPr>
  </w:style>
  <w:style w:type="paragraph" w:styleId="Header">
    <w:name w:val="header"/>
    <w:basedOn w:val="Normal"/>
    <w:link w:val="HeaderChar"/>
    <w:uiPriority w:val="99"/>
    <w:unhideWhenUsed/>
    <w:rsid w:val="003B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262"/>
  </w:style>
  <w:style w:type="paragraph" w:styleId="Footer">
    <w:name w:val="footer"/>
    <w:basedOn w:val="Normal"/>
    <w:link w:val="FooterChar"/>
    <w:uiPriority w:val="99"/>
    <w:unhideWhenUsed/>
    <w:rsid w:val="003B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262"/>
  </w:style>
  <w:style w:type="character" w:styleId="UnresolvedMention">
    <w:name w:val="Unresolved Mention"/>
    <w:basedOn w:val="DefaultParagraphFont"/>
    <w:uiPriority w:val="99"/>
    <w:semiHidden/>
    <w:unhideWhenUsed/>
    <w:rsid w:val="001C74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wardcountymd.gov/ECMP" TargetMode="External"/><Relationship Id="rId13" Type="http://schemas.openxmlformats.org/officeDocument/2006/relationships/hyperlink" Target="http://www.howardcountymd.gov/ecmp"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ecsafeandsound.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safeandsound.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pconrad\AppData\Local\Microsoft\Windows\INetCache\Content.Outlook\Q1P7WUUD\www.howardcountymd.gov\ecmp" TargetMode="External"/><Relationship Id="rId4" Type="http://schemas.openxmlformats.org/officeDocument/2006/relationships/webSettings" Target="webSettings.xml"/><Relationship Id="rId9" Type="http://schemas.openxmlformats.org/officeDocument/2006/relationships/hyperlink" Target="https://mht.maryland.gov/projectreview_section106.shtml" TargetMode="External"/><Relationship Id="rId14" Type="http://schemas.openxmlformats.org/officeDocument/2006/relationships/hyperlink" Target="mailto:kbolinger@howard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Bolinger, Kate</dc:creator>
  <cp:keywords/>
  <dc:description/>
  <cp:lastModifiedBy>Conrad, Peter</cp:lastModifiedBy>
  <cp:revision>2</cp:revision>
  <cp:lastPrinted>2019-06-06T14:00:00Z</cp:lastPrinted>
  <dcterms:created xsi:type="dcterms:W3CDTF">2020-07-16T20:41:00Z</dcterms:created>
  <dcterms:modified xsi:type="dcterms:W3CDTF">2020-07-16T20:41:00Z</dcterms:modified>
</cp:coreProperties>
</file>