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026" w:rsidRDefault="008602C2" w:rsidP="00D4680E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="Raavi" w:hAnsi="Raavi" w:cs="Raavi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C012A2" wp14:editId="00979AF6">
                <wp:simplePos x="0" y="0"/>
                <wp:positionH relativeFrom="column">
                  <wp:posOffset>466725</wp:posOffset>
                </wp:positionH>
                <wp:positionV relativeFrom="paragraph">
                  <wp:posOffset>-74930</wp:posOffset>
                </wp:positionV>
                <wp:extent cx="5419725" cy="678180"/>
                <wp:effectExtent l="0" t="0" r="1905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15D4" w:rsidRDefault="003B15D4" w:rsidP="004D2026">
                            <w:pPr>
                              <w:pStyle w:val="Heading1"/>
                              <w:spacing w:after="120"/>
                              <w:rPr>
                                <w:bCs/>
                                <w:sz w:val="30"/>
                              </w:rPr>
                            </w:pPr>
                            <w:r>
                              <w:rPr>
                                <w:bCs/>
                                <w:sz w:val="30"/>
                              </w:rPr>
                              <w:t>Howard County Cemetery Preservation Advisory Board</w:t>
                            </w:r>
                          </w:p>
                          <w:p w:rsidR="003B15D4" w:rsidRDefault="003B15D4" w:rsidP="004D2026">
                            <w:pPr>
                              <w:pStyle w:val="BodyText"/>
                              <w:spacing w:after="12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3430 Court House Drive </w:t>
                            </w:r>
                            <w:r>
                              <w:rPr>
                                <w:sz w:val="22"/>
                              </w:rPr>
                              <w:sym w:font="Webdings" w:char="F03C"/>
                            </w:r>
                            <w:r>
                              <w:rPr>
                                <w:sz w:val="22"/>
                              </w:rPr>
                              <w:t xml:space="preserve">Ellicott City, Maryland </w:t>
                            </w:r>
                            <w:r w:rsidRPr="00801EF3">
                              <w:rPr>
                                <w:sz w:val="22"/>
                              </w:rPr>
                              <w:t>21043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6.75pt;margin-top:-5.9pt;width:426.75pt;height:5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" filled="f" stroked="f">
                <v:textbox inset="3.6pt,,3.6pt">
                  <w:txbxContent>
                    <w:p w:rsidR="003B15D4" w:rsidRDefault="003B15D4" w:rsidP="004D2026">
                      <w:pPr>
                        <w:pStyle w:val="Heading1"/>
                        <w:spacing w:after="120"/>
                        <w:rPr>
                          <w:bCs/>
                          <w:sz w:val="30"/>
                        </w:rPr>
                      </w:pPr>
                      <w:r>
                        <w:rPr>
                          <w:bCs/>
                          <w:sz w:val="30"/>
                        </w:rPr>
                        <w:t>Howard County Cemetery Preservation Advisory Board</w:t>
                      </w:r>
                    </w:p>
                    <w:p w:rsidR="003B15D4" w:rsidRDefault="003B15D4" w:rsidP="004D2026">
                      <w:pPr>
                        <w:pStyle w:val="BodyText"/>
                        <w:spacing w:after="12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3430 Court House Drive </w:t>
                      </w:r>
                      <w:r>
                        <w:rPr>
                          <w:sz w:val="22"/>
                        </w:rPr>
                        <w:sym w:font="Webdings" w:char="F03C"/>
                      </w:r>
                      <w:r>
                        <w:rPr>
                          <w:sz w:val="22"/>
                        </w:rPr>
                        <w:t xml:space="preserve">Ellicott City, Maryland </w:t>
                      </w:r>
                      <w:r w:rsidRPr="00801EF3">
                        <w:rPr>
                          <w:sz w:val="22"/>
                        </w:rPr>
                        <w:t>21043</w:t>
                      </w:r>
                    </w:p>
                  </w:txbxContent>
                </v:textbox>
              </v:shape>
            </w:pict>
          </mc:Fallback>
        </mc:AlternateContent>
      </w:r>
    </w:p>
    <w:p w:rsidR="004D2026" w:rsidRDefault="004D2026" w:rsidP="004D2026">
      <w:pPr>
        <w:jc w:val="center"/>
        <w:rPr>
          <w:sz w:val="28"/>
          <w:szCs w:val="28"/>
        </w:rPr>
      </w:pPr>
    </w:p>
    <w:p w:rsidR="004D2026" w:rsidRDefault="008602C2" w:rsidP="004D2026">
      <w:pPr>
        <w:jc w:val="center"/>
        <w:rPr>
          <w:rFonts w:ascii="Raavi" w:hAnsi="Raavi" w:cs="Raavi"/>
          <w:b/>
        </w:rPr>
      </w:pPr>
      <w:r>
        <w:rPr>
          <w:rFonts w:ascii="Raavi" w:hAnsi="Raavi" w:cs="Raavi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207521" wp14:editId="1F3A61D0">
                <wp:simplePos x="0" y="0"/>
                <wp:positionH relativeFrom="column">
                  <wp:posOffset>471170</wp:posOffset>
                </wp:positionH>
                <wp:positionV relativeFrom="paragraph">
                  <wp:posOffset>92710</wp:posOffset>
                </wp:positionV>
                <wp:extent cx="3657600" cy="228600"/>
                <wp:effectExtent l="4445" t="0" r="0" b="63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15D4" w:rsidRDefault="003B15D4" w:rsidP="004D2026">
                            <w:pPr>
                              <w:pStyle w:val="Heading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Administered by the Department of Planning and Zoning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7.1pt;margin-top:7.3pt;width:4in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" filled="f" stroked="f">
                <v:textbox inset="3.6pt,,3.6pt">
                  <w:txbxContent>
                    <w:p w:rsidR="003B15D4" w:rsidRDefault="003B15D4" w:rsidP="004D2026">
                      <w:pPr>
                        <w:pStyle w:val="Heading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Administered by the Department of Planning and Zoning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C719F1" wp14:editId="7A3B00EC">
                <wp:simplePos x="0" y="0"/>
                <wp:positionH relativeFrom="column">
                  <wp:posOffset>4003040</wp:posOffset>
                </wp:positionH>
                <wp:positionV relativeFrom="paragraph">
                  <wp:posOffset>99060</wp:posOffset>
                </wp:positionV>
                <wp:extent cx="1943100" cy="563880"/>
                <wp:effectExtent l="2540" t="0" r="0" b="190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15D4" w:rsidRPr="009927AE" w:rsidRDefault="003B15D4" w:rsidP="004D2026">
                            <w:pPr>
                              <w:jc w:val="right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9927AE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www.howardcountymd.gov</w:t>
                            </w:r>
                          </w:p>
                          <w:p w:rsidR="003B15D4" w:rsidRDefault="003B15D4" w:rsidP="004D2026">
                            <w:pPr>
                              <w:pStyle w:val="BodyText2"/>
                              <w:spacing w:after="0" w:line="240" w:lineRule="auto"/>
                              <w:jc w:val="right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9927AE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410-313-2350 </w:t>
                            </w:r>
                          </w:p>
                          <w:p w:rsidR="003B15D4" w:rsidRPr="009927AE" w:rsidRDefault="003B15D4" w:rsidP="004D2026">
                            <w:pPr>
                              <w:pStyle w:val="BodyText2"/>
                              <w:spacing w:after="0" w:line="240" w:lineRule="auto"/>
                              <w:jc w:val="right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9927AE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FAX 410-313-3042</w:t>
                            </w:r>
                          </w:p>
                          <w:p w:rsidR="003B15D4" w:rsidRPr="009927AE" w:rsidRDefault="003B15D4" w:rsidP="004D2026">
                            <w:pPr>
                              <w:jc w:val="right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9927AE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TDD 410-313-2323</w:t>
                            </w:r>
                          </w:p>
                          <w:p w:rsidR="003B15D4" w:rsidRPr="009927AE" w:rsidRDefault="003B15D4" w:rsidP="004D2026">
                            <w:pPr>
                              <w:jc w:val="right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315.2pt;margin-top:7.8pt;width:153pt;height:4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Xj7uQIAAMA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" filled="f" stroked="f">
                <v:textbox>
                  <w:txbxContent>
                    <w:p w:rsidR="003B15D4" w:rsidRPr="009927AE" w:rsidRDefault="003B15D4" w:rsidP="004D2026">
                      <w:pPr>
                        <w:jc w:val="right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9927AE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www.howardcountymd.gov</w:t>
                      </w:r>
                    </w:p>
                    <w:p w:rsidR="003B15D4" w:rsidRDefault="003B15D4" w:rsidP="004D2026">
                      <w:pPr>
                        <w:pStyle w:val="BodyText2"/>
                        <w:spacing w:after="0" w:line="240" w:lineRule="auto"/>
                        <w:jc w:val="right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9927AE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410-313-2350 </w:t>
                      </w:r>
                    </w:p>
                    <w:p w:rsidR="003B15D4" w:rsidRPr="009927AE" w:rsidRDefault="003B15D4" w:rsidP="004D2026">
                      <w:pPr>
                        <w:pStyle w:val="BodyText2"/>
                        <w:spacing w:after="0" w:line="240" w:lineRule="auto"/>
                        <w:jc w:val="right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9927AE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FAX 410-313-3042</w:t>
                      </w:r>
                    </w:p>
                    <w:p w:rsidR="003B15D4" w:rsidRPr="009927AE" w:rsidRDefault="003B15D4" w:rsidP="004D2026">
                      <w:pPr>
                        <w:jc w:val="right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9927AE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TDD 410-313-2323</w:t>
                      </w:r>
                    </w:p>
                    <w:p w:rsidR="003B15D4" w:rsidRPr="009927AE" w:rsidRDefault="003B15D4" w:rsidP="004D2026">
                      <w:pPr>
                        <w:jc w:val="right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Raavi" w:hAnsi="Raavi" w:cs="Raav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9F5DC9" wp14:editId="30DDD232">
                <wp:simplePos x="0" y="0"/>
                <wp:positionH relativeFrom="column">
                  <wp:posOffset>487045</wp:posOffset>
                </wp:positionH>
                <wp:positionV relativeFrom="paragraph">
                  <wp:posOffset>90805</wp:posOffset>
                </wp:positionV>
                <wp:extent cx="5410200" cy="0"/>
                <wp:effectExtent l="10795" t="6985" r="8255" b="1206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35pt,7.15pt" to="464.3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Ncs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"/>
            </w:pict>
          </mc:Fallback>
        </mc:AlternateContent>
      </w:r>
      <w:r w:rsidR="004D2026">
        <w:rPr>
          <w:rFonts w:ascii="Raavi" w:hAnsi="Raavi" w:cs="Raavi"/>
          <w:b/>
          <w:noProof/>
        </w:rPr>
        <w:drawing>
          <wp:anchor distT="0" distB="0" distL="114300" distR="114300" simplePos="0" relativeHeight="251660288" behindDoc="0" locked="0" layoutInCell="1" allowOverlap="1" wp14:anchorId="4583223E" wp14:editId="52C58D92">
            <wp:simplePos x="0" y="0"/>
            <wp:positionH relativeFrom="column">
              <wp:posOffset>-395605</wp:posOffset>
            </wp:positionH>
            <wp:positionV relativeFrom="paragraph">
              <wp:posOffset>-496570</wp:posOffset>
            </wp:positionV>
            <wp:extent cx="812800" cy="914400"/>
            <wp:effectExtent l="0" t="0" r="0" b="0"/>
            <wp:wrapNone/>
            <wp:docPr id="1" name="Picture 1" descr="HC Initial-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C Initial-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2026" w:rsidRDefault="004D2026" w:rsidP="004D2026">
      <w:pPr>
        <w:jc w:val="center"/>
        <w:rPr>
          <w:rFonts w:ascii="Raavi" w:hAnsi="Raavi" w:cs="Raavi"/>
          <w:b/>
        </w:rPr>
      </w:pPr>
    </w:p>
    <w:p w:rsidR="004D2026" w:rsidRDefault="004D2026" w:rsidP="00D4680E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4D2026" w:rsidRDefault="004D2026" w:rsidP="00D4680E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4D2026" w:rsidRDefault="004D2026" w:rsidP="00D4680E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D4680E" w:rsidRDefault="00E33471" w:rsidP="00D4680E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July </w:t>
      </w:r>
      <w:r w:rsidR="00D40E60">
        <w:rPr>
          <w:rFonts w:asciiTheme="minorHAnsi" w:hAnsiTheme="minorHAnsi" w:cstheme="minorHAnsi"/>
          <w:b/>
          <w:sz w:val="32"/>
          <w:szCs w:val="32"/>
        </w:rPr>
        <w:t>2016</w:t>
      </w:r>
      <w:r w:rsidR="004D2026" w:rsidRPr="004D2026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9D5A54">
        <w:rPr>
          <w:rFonts w:asciiTheme="minorHAnsi" w:hAnsiTheme="minorHAnsi" w:cstheme="minorHAnsi"/>
          <w:b/>
          <w:sz w:val="32"/>
          <w:szCs w:val="32"/>
        </w:rPr>
        <w:t>Agenda</w:t>
      </w:r>
    </w:p>
    <w:p w:rsidR="001028AE" w:rsidRPr="009D33BF" w:rsidRDefault="001028AE" w:rsidP="00D4680E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792203" w:rsidRPr="009D33BF" w:rsidRDefault="00792203" w:rsidP="00792203">
      <w:pPr>
        <w:outlineLvl w:val="0"/>
        <w:rPr>
          <w:rFonts w:asciiTheme="minorHAnsi" w:hAnsiTheme="minorHAnsi" w:cstheme="minorHAnsi"/>
          <w:sz w:val="28"/>
          <w:szCs w:val="28"/>
        </w:rPr>
      </w:pPr>
      <w:r w:rsidRPr="009D33BF"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C15F38" wp14:editId="1E6EA769">
                <wp:simplePos x="0" y="0"/>
                <wp:positionH relativeFrom="column">
                  <wp:posOffset>5080</wp:posOffset>
                </wp:positionH>
                <wp:positionV relativeFrom="paragraph">
                  <wp:posOffset>178435</wp:posOffset>
                </wp:positionV>
                <wp:extent cx="5943600" cy="0"/>
                <wp:effectExtent l="5080" t="8890" r="13970" b="1016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14.05pt" to="468.4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8Ts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"/>
            </w:pict>
          </mc:Fallback>
        </mc:AlternateContent>
      </w:r>
      <w:proofErr w:type="gramStart"/>
      <w:r w:rsidRPr="009D33BF">
        <w:rPr>
          <w:rFonts w:asciiTheme="minorHAnsi" w:hAnsiTheme="minorHAnsi" w:cstheme="minorHAnsi"/>
          <w:sz w:val="28"/>
          <w:szCs w:val="28"/>
        </w:rPr>
        <w:t>Tuesday</w:t>
      </w:r>
      <w:r w:rsidR="00E33471" w:rsidRPr="009D33BF">
        <w:rPr>
          <w:rFonts w:asciiTheme="minorHAnsi" w:hAnsiTheme="minorHAnsi" w:cstheme="minorHAnsi"/>
          <w:sz w:val="28"/>
          <w:szCs w:val="28"/>
        </w:rPr>
        <w:t>, July 12</w:t>
      </w:r>
      <w:r w:rsidRPr="009D33BF">
        <w:rPr>
          <w:rFonts w:asciiTheme="minorHAnsi" w:hAnsiTheme="minorHAnsi" w:cstheme="minorHAnsi"/>
          <w:sz w:val="28"/>
          <w:szCs w:val="28"/>
        </w:rPr>
        <w:t>, 2016; 10:00 -11:30 a.m.</w:t>
      </w:r>
      <w:proofErr w:type="gramEnd"/>
    </w:p>
    <w:p w:rsidR="00792203" w:rsidRPr="009D33BF" w:rsidRDefault="00792203" w:rsidP="00792203">
      <w:pPr>
        <w:rPr>
          <w:rFonts w:asciiTheme="minorHAnsi" w:hAnsiTheme="minorHAnsi" w:cstheme="minorHAnsi"/>
        </w:rPr>
      </w:pPr>
    </w:p>
    <w:p w:rsidR="00792203" w:rsidRPr="00862E8D" w:rsidRDefault="00792203" w:rsidP="00792203">
      <w:pPr>
        <w:rPr>
          <w:rFonts w:asciiTheme="minorHAnsi" w:hAnsiTheme="minorHAnsi" w:cstheme="minorHAnsi"/>
        </w:rPr>
      </w:pPr>
      <w:r w:rsidRPr="00862E8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2B57D1" wp14:editId="02D4E1AB">
                <wp:simplePos x="0" y="0"/>
                <wp:positionH relativeFrom="column">
                  <wp:posOffset>0</wp:posOffset>
                </wp:positionH>
                <wp:positionV relativeFrom="paragraph">
                  <wp:posOffset>803275</wp:posOffset>
                </wp:positionV>
                <wp:extent cx="5943600" cy="0"/>
                <wp:effectExtent l="0" t="1905" r="0" b="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3.25pt" to="468pt,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" stroked="f"/>
            </w:pict>
          </mc:Fallback>
        </mc:AlternateContent>
      </w:r>
      <w:r w:rsidRPr="00862E8D">
        <w:rPr>
          <w:rFonts w:asciiTheme="minorHAnsi" w:hAnsiTheme="minorHAnsi" w:cstheme="minorHAnsi"/>
          <w:noProof/>
        </w:rPr>
        <w:t xml:space="preserve">The </w:t>
      </w:r>
      <w:r w:rsidRPr="00862E8D">
        <w:rPr>
          <w:rFonts w:asciiTheme="minorHAnsi" w:hAnsiTheme="minorHAnsi" w:cstheme="minorHAnsi"/>
        </w:rPr>
        <w:t>quarterly</w:t>
      </w:r>
      <w:r w:rsidRPr="00862E8D">
        <w:rPr>
          <w:rFonts w:asciiTheme="minorHAnsi" w:hAnsiTheme="minorHAnsi" w:cstheme="minorHAnsi"/>
          <w:noProof/>
        </w:rPr>
        <w:t xml:space="preserve"> meeting of the</w:t>
      </w:r>
      <w:r w:rsidRPr="00862E8D">
        <w:rPr>
          <w:rFonts w:asciiTheme="minorHAnsi" w:hAnsiTheme="minorHAnsi" w:cstheme="minorHAnsi"/>
        </w:rPr>
        <w:t xml:space="preserve"> Cemetery Preservation Advisory Board will be held</w:t>
      </w:r>
      <w:r w:rsidR="003205B1" w:rsidRPr="00862E8D">
        <w:rPr>
          <w:rFonts w:asciiTheme="minorHAnsi" w:hAnsiTheme="minorHAnsi" w:cstheme="minorHAnsi"/>
        </w:rPr>
        <w:t xml:space="preserve"> in the </w:t>
      </w:r>
      <w:proofErr w:type="spellStart"/>
      <w:r w:rsidR="003205B1" w:rsidRPr="00862E8D">
        <w:rPr>
          <w:rFonts w:asciiTheme="minorHAnsi" w:hAnsiTheme="minorHAnsi" w:cstheme="minorHAnsi"/>
        </w:rPr>
        <w:t>Ilchester</w:t>
      </w:r>
      <w:proofErr w:type="spellEnd"/>
      <w:r w:rsidR="003205B1" w:rsidRPr="00862E8D">
        <w:rPr>
          <w:rFonts w:asciiTheme="minorHAnsi" w:hAnsiTheme="minorHAnsi" w:cstheme="minorHAnsi"/>
        </w:rPr>
        <w:t xml:space="preserve"> room</w:t>
      </w:r>
      <w:r w:rsidRPr="00862E8D">
        <w:rPr>
          <w:rFonts w:asciiTheme="minorHAnsi" w:hAnsiTheme="minorHAnsi" w:cstheme="minorHAnsi"/>
        </w:rPr>
        <w:t xml:space="preserve"> at 3430 Court House Drive, Ellicott City, </w:t>
      </w:r>
      <w:proofErr w:type="gramStart"/>
      <w:r w:rsidRPr="00862E8D">
        <w:rPr>
          <w:rFonts w:asciiTheme="minorHAnsi" w:hAnsiTheme="minorHAnsi" w:cstheme="minorHAnsi"/>
        </w:rPr>
        <w:t>MD</w:t>
      </w:r>
      <w:proofErr w:type="gramEnd"/>
      <w:r w:rsidRPr="00862E8D">
        <w:rPr>
          <w:rFonts w:asciiTheme="minorHAnsi" w:hAnsiTheme="minorHAnsi" w:cstheme="minorHAnsi"/>
        </w:rPr>
        <w:t xml:space="preserve"> 21043. All cases are public meetings unless otherwise indicated. All inquiries should be made to: 410-313-2350.</w:t>
      </w:r>
      <w:r w:rsidRPr="00862E8D">
        <w:rPr>
          <w:rFonts w:asciiTheme="minorHAnsi" w:hAnsiTheme="minorHAnsi" w:cstheme="minorHAnsi"/>
        </w:rPr>
        <w:tab/>
      </w:r>
      <w:r w:rsidRPr="00862E8D">
        <w:rPr>
          <w:rFonts w:asciiTheme="minorHAnsi" w:hAnsiTheme="minorHAnsi" w:cstheme="minorHAnsi"/>
        </w:rPr>
        <w:tab/>
      </w:r>
    </w:p>
    <w:p w:rsidR="009E561D" w:rsidRPr="00862E8D" w:rsidRDefault="009E561D" w:rsidP="00FF674F">
      <w:pPr>
        <w:pStyle w:val="ListParagraph"/>
        <w:ind w:left="1080"/>
        <w:rPr>
          <w:rFonts w:asciiTheme="minorHAnsi" w:hAnsiTheme="minorHAnsi" w:cstheme="minorHAnsi"/>
          <w:b/>
        </w:rPr>
      </w:pPr>
    </w:p>
    <w:p w:rsidR="009E561D" w:rsidRPr="00862E8D" w:rsidRDefault="009E561D" w:rsidP="009E561D">
      <w:pPr>
        <w:ind w:left="360"/>
        <w:rPr>
          <w:rFonts w:asciiTheme="minorHAnsi" w:hAnsiTheme="minorHAnsi" w:cstheme="minorHAnsi"/>
          <w:b/>
        </w:rPr>
      </w:pPr>
    </w:p>
    <w:p w:rsidR="00A63366" w:rsidRPr="00862E8D" w:rsidRDefault="00A63366" w:rsidP="00A63366">
      <w:pPr>
        <w:rPr>
          <w:rFonts w:asciiTheme="minorHAnsi" w:eastAsia="Times New Roman" w:hAnsiTheme="minorHAnsi" w:cstheme="minorHAnsi"/>
          <w:u w:val="single"/>
        </w:rPr>
      </w:pPr>
      <w:r w:rsidRPr="00862E8D">
        <w:rPr>
          <w:rFonts w:asciiTheme="minorHAnsi" w:eastAsia="Times New Roman" w:hAnsiTheme="minorHAnsi" w:cstheme="minorHAnsi"/>
          <w:b/>
          <w:u w:val="single"/>
        </w:rPr>
        <w:t>General Topics</w:t>
      </w:r>
    </w:p>
    <w:p w:rsidR="00A63366" w:rsidRPr="00862E8D" w:rsidRDefault="00A63366" w:rsidP="009D33BF">
      <w:pPr>
        <w:pStyle w:val="ListParagraph"/>
        <w:numPr>
          <w:ilvl w:val="0"/>
          <w:numId w:val="21"/>
        </w:numPr>
        <w:rPr>
          <w:rFonts w:asciiTheme="minorHAnsi" w:eastAsia="Times New Roman" w:hAnsiTheme="minorHAnsi" w:cs="Times New Roman"/>
        </w:rPr>
      </w:pPr>
      <w:r w:rsidRPr="00862E8D">
        <w:rPr>
          <w:rFonts w:asciiTheme="minorHAnsi" w:eastAsia="Times New Roman" w:hAnsiTheme="minorHAnsi" w:cs="Times New Roman"/>
        </w:rPr>
        <w:t>Board Updates:</w:t>
      </w:r>
    </w:p>
    <w:p w:rsidR="00A63366" w:rsidRPr="00862E8D" w:rsidRDefault="00A63366" w:rsidP="009D33BF">
      <w:pPr>
        <w:pStyle w:val="ListParagraph"/>
        <w:numPr>
          <w:ilvl w:val="1"/>
          <w:numId w:val="21"/>
        </w:numPr>
        <w:rPr>
          <w:rFonts w:asciiTheme="minorHAnsi" w:eastAsia="Times New Roman" w:hAnsiTheme="minorHAnsi" w:cs="Times New Roman"/>
        </w:rPr>
      </w:pPr>
      <w:r w:rsidRPr="00862E8D">
        <w:rPr>
          <w:rFonts w:asciiTheme="minorHAnsi" w:eastAsia="Times New Roman" w:hAnsiTheme="minorHAnsi" w:cs="Times New Roman"/>
        </w:rPr>
        <w:t>Boa</w:t>
      </w:r>
      <w:r w:rsidR="00E33471" w:rsidRPr="00862E8D">
        <w:rPr>
          <w:rFonts w:asciiTheme="minorHAnsi" w:eastAsia="Times New Roman" w:hAnsiTheme="minorHAnsi" w:cs="Times New Roman"/>
        </w:rPr>
        <w:t>rd tasks- Follow up from May’s</w:t>
      </w:r>
      <w:r w:rsidRPr="00862E8D">
        <w:rPr>
          <w:rFonts w:asciiTheme="minorHAnsi" w:eastAsia="Times New Roman" w:hAnsiTheme="minorHAnsi" w:cs="Times New Roman"/>
        </w:rPr>
        <w:t xml:space="preserve"> meeting </w:t>
      </w:r>
    </w:p>
    <w:p w:rsidR="00A63366" w:rsidRPr="00862E8D" w:rsidRDefault="00A63366" w:rsidP="009D33BF">
      <w:pPr>
        <w:pStyle w:val="ListParagraph"/>
        <w:numPr>
          <w:ilvl w:val="0"/>
          <w:numId w:val="21"/>
        </w:numPr>
        <w:rPr>
          <w:rFonts w:asciiTheme="minorHAnsi" w:eastAsia="Times New Roman" w:hAnsiTheme="minorHAnsi" w:cs="Times New Roman"/>
        </w:rPr>
      </w:pPr>
      <w:r w:rsidRPr="00862E8D">
        <w:rPr>
          <w:rFonts w:asciiTheme="minorHAnsi" w:eastAsia="Times New Roman" w:hAnsiTheme="minorHAnsi" w:cs="Times New Roman"/>
        </w:rPr>
        <w:t>Reports</w:t>
      </w:r>
    </w:p>
    <w:p w:rsidR="00A63366" w:rsidRPr="00862E8D" w:rsidRDefault="00A63366" w:rsidP="009D33BF">
      <w:pPr>
        <w:pStyle w:val="ListParagraph"/>
        <w:numPr>
          <w:ilvl w:val="1"/>
          <w:numId w:val="21"/>
        </w:numPr>
        <w:rPr>
          <w:rFonts w:asciiTheme="minorHAnsi" w:eastAsia="Times New Roman" w:hAnsiTheme="minorHAnsi" w:cs="Times New Roman"/>
        </w:rPr>
      </w:pPr>
      <w:r w:rsidRPr="00862E8D">
        <w:rPr>
          <w:rFonts w:asciiTheme="minorHAnsi" w:eastAsia="Times New Roman" w:hAnsiTheme="minorHAnsi" w:cs="Times New Roman"/>
        </w:rPr>
        <w:t>Budget update</w:t>
      </w:r>
    </w:p>
    <w:p w:rsidR="00A63366" w:rsidRPr="00862E8D" w:rsidRDefault="00A63366" w:rsidP="009D33BF">
      <w:pPr>
        <w:pStyle w:val="ListParagraph"/>
        <w:numPr>
          <w:ilvl w:val="0"/>
          <w:numId w:val="21"/>
        </w:numPr>
        <w:rPr>
          <w:rFonts w:asciiTheme="minorHAnsi" w:eastAsia="Times New Roman" w:hAnsiTheme="minorHAnsi" w:cs="Times New Roman"/>
        </w:rPr>
      </w:pPr>
      <w:r w:rsidRPr="00862E8D">
        <w:rPr>
          <w:rFonts w:asciiTheme="minorHAnsi" w:eastAsia="Times New Roman" w:hAnsiTheme="minorHAnsi" w:cs="Times New Roman"/>
        </w:rPr>
        <w:t>2016 Events &amp; Outreach:</w:t>
      </w:r>
    </w:p>
    <w:p w:rsidR="00A63366" w:rsidRPr="00862E8D" w:rsidRDefault="00A63366" w:rsidP="009D33BF">
      <w:pPr>
        <w:pStyle w:val="ListParagraph"/>
        <w:numPr>
          <w:ilvl w:val="1"/>
          <w:numId w:val="21"/>
        </w:numPr>
        <w:rPr>
          <w:rFonts w:asciiTheme="minorHAnsi" w:eastAsia="Times New Roman" w:hAnsiTheme="minorHAnsi" w:cs="Times New Roman"/>
        </w:rPr>
      </w:pPr>
      <w:r w:rsidRPr="00862E8D">
        <w:rPr>
          <w:rFonts w:asciiTheme="minorHAnsi" w:eastAsia="Times New Roman" w:hAnsiTheme="minorHAnsi" w:cs="Times New Roman"/>
        </w:rPr>
        <w:t xml:space="preserve">Mr. </w:t>
      </w:r>
      <w:proofErr w:type="spellStart"/>
      <w:r w:rsidRPr="00862E8D">
        <w:rPr>
          <w:rFonts w:asciiTheme="minorHAnsi" w:eastAsia="Times New Roman" w:hAnsiTheme="minorHAnsi" w:cs="Times New Roman"/>
        </w:rPr>
        <w:t>Zinner’s</w:t>
      </w:r>
      <w:proofErr w:type="spellEnd"/>
      <w:r w:rsidRPr="00862E8D">
        <w:rPr>
          <w:rFonts w:asciiTheme="minorHAnsi" w:eastAsia="Times New Roman" w:hAnsiTheme="minorHAnsi" w:cs="Times New Roman"/>
        </w:rPr>
        <w:t xml:space="preserve"> Outreach ideas</w:t>
      </w:r>
    </w:p>
    <w:p w:rsidR="007E7BF9" w:rsidRPr="00862E8D" w:rsidRDefault="007E7BF9" w:rsidP="009D33BF">
      <w:pPr>
        <w:pStyle w:val="ListParagraph"/>
        <w:numPr>
          <w:ilvl w:val="1"/>
          <w:numId w:val="21"/>
        </w:numPr>
        <w:rPr>
          <w:rFonts w:asciiTheme="minorHAnsi" w:eastAsia="Times New Roman" w:hAnsiTheme="minorHAnsi" w:cs="Times New Roman"/>
        </w:rPr>
      </w:pPr>
      <w:r w:rsidRPr="00862E8D">
        <w:rPr>
          <w:rFonts w:asciiTheme="minorHAnsi" w:eastAsia="Times New Roman" w:hAnsiTheme="minorHAnsi" w:cs="Times New Roman"/>
        </w:rPr>
        <w:t>Hands on history plan</w:t>
      </w:r>
    </w:p>
    <w:p w:rsidR="00A63366" w:rsidRPr="00862E8D" w:rsidRDefault="00A63366" w:rsidP="009D33BF">
      <w:pPr>
        <w:pStyle w:val="ListParagraph"/>
        <w:numPr>
          <w:ilvl w:val="0"/>
          <w:numId w:val="21"/>
        </w:numPr>
        <w:rPr>
          <w:rFonts w:asciiTheme="minorHAnsi" w:eastAsia="Times New Roman" w:hAnsiTheme="minorHAnsi" w:cs="Times New Roman"/>
          <w:color w:val="000000" w:themeColor="text1"/>
        </w:rPr>
      </w:pPr>
      <w:r w:rsidRPr="00862E8D">
        <w:rPr>
          <w:rFonts w:asciiTheme="minorHAnsi" w:eastAsia="Times New Roman" w:hAnsiTheme="minorHAnsi" w:cs="Times New Roman"/>
          <w:color w:val="000000" w:themeColor="text1"/>
        </w:rPr>
        <w:t>Cemetery Updates:</w:t>
      </w:r>
    </w:p>
    <w:p w:rsidR="00A63366" w:rsidRPr="00862E8D" w:rsidRDefault="00A63366" w:rsidP="009D33BF">
      <w:pPr>
        <w:pStyle w:val="ListParagraph"/>
        <w:numPr>
          <w:ilvl w:val="1"/>
          <w:numId w:val="21"/>
        </w:numPr>
        <w:rPr>
          <w:rFonts w:asciiTheme="minorHAnsi" w:eastAsia="Times New Roman" w:hAnsiTheme="minorHAnsi" w:cs="Times New Roman"/>
          <w:color w:val="000000" w:themeColor="text1"/>
        </w:rPr>
      </w:pPr>
      <w:r w:rsidRPr="00862E8D">
        <w:rPr>
          <w:rFonts w:asciiTheme="minorHAnsi" w:eastAsia="Times New Roman" w:hAnsiTheme="minorHAnsi" w:cs="Times New Roman"/>
          <w:color w:val="000000" w:themeColor="text1"/>
        </w:rPr>
        <w:t xml:space="preserve">Rosa Bonheur </w:t>
      </w:r>
    </w:p>
    <w:p w:rsidR="009D33BF" w:rsidRPr="00862E8D" w:rsidRDefault="009D33BF" w:rsidP="009D33BF">
      <w:pPr>
        <w:pStyle w:val="ListParagraph"/>
        <w:numPr>
          <w:ilvl w:val="1"/>
          <w:numId w:val="21"/>
        </w:numPr>
        <w:rPr>
          <w:rFonts w:asciiTheme="minorHAnsi" w:eastAsia="Times New Roman" w:hAnsiTheme="minorHAnsi" w:cs="Times New Roman"/>
          <w:color w:val="000000" w:themeColor="text1"/>
        </w:rPr>
      </w:pPr>
      <w:r w:rsidRPr="00862E8D">
        <w:rPr>
          <w:rFonts w:asciiTheme="minorHAnsi" w:eastAsia="Times New Roman" w:hAnsiTheme="minorHAnsi" w:cs="Times New Roman"/>
          <w:color w:val="000000" w:themeColor="text1"/>
        </w:rPr>
        <w:t>Elm Street Development</w:t>
      </w:r>
    </w:p>
    <w:p w:rsidR="00A63366" w:rsidRPr="00862E8D" w:rsidRDefault="00A63366" w:rsidP="009D33BF">
      <w:pPr>
        <w:pStyle w:val="ListParagraph"/>
        <w:numPr>
          <w:ilvl w:val="1"/>
          <w:numId w:val="21"/>
        </w:numPr>
        <w:rPr>
          <w:rFonts w:asciiTheme="minorHAnsi" w:eastAsia="Times New Roman" w:hAnsiTheme="minorHAnsi" w:cs="Times New Roman"/>
          <w:color w:val="000000" w:themeColor="text1"/>
        </w:rPr>
      </w:pPr>
      <w:r w:rsidRPr="00862E8D">
        <w:rPr>
          <w:rFonts w:asciiTheme="minorHAnsi" w:eastAsia="Times New Roman" w:hAnsiTheme="minorHAnsi" w:cs="Times New Roman"/>
          <w:color w:val="000000" w:themeColor="text1"/>
        </w:rPr>
        <w:t>Other cemetery updates</w:t>
      </w:r>
    </w:p>
    <w:p w:rsidR="00A63366" w:rsidRPr="00862E8D" w:rsidRDefault="00A63366" w:rsidP="009D33BF">
      <w:pPr>
        <w:pStyle w:val="ListParagraph"/>
        <w:numPr>
          <w:ilvl w:val="0"/>
          <w:numId w:val="21"/>
        </w:numPr>
        <w:rPr>
          <w:rFonts w:asciiTheme="minorHAnsi" w:eastAsia="Times New Roman" w:hAnsiTheme="minorHAnsi" w:cs="Times New Roman"/>
          <w:color w:val="000000" w:themeColor="text1"/>
        </w:rPr>
      </w:pPr>
      <w:r w:rsidRPr="00862E8D">
        <w:rPr>
          <w:rFonts w:asciiTheme="minorHAnsi" w:eastAsia="Times New Roman" w:hAnsiTheme="minorHAnsi" w:cs="Times New Roman"/>
          <w:color w:val="000000" w:themeColor="text1"/>
        </w:rPr>
        <w:t>Laws &amp; Legislation</w:t>
      </w:r>
    </w:p>
    <w:p w:rsidR="00A63366" w:rsidRPr="00862E8D" w:rsidRDefault="00A63366" w:rsidP="009D33BF">
      <w:pPr>
        <w:pStyle w:val="ListParagraph"/>
        <w:numPr>
          <w:ilvl w:val="1"/>
          <w:numId w:val="21"/>
        </w:numPr>
        <w:rPr>
          <w:rFonts w:asciiTheme="minorHAnsi" w:eastAsia="Times New Roman" w:hAnsiTheme="minorHAnsi" w:cs="Times New Roman"/>
          <w:color w:val="000000" w:themeColor="text1"/>
        </w:rPr>
      </w:pPr>
      <w:r w:rsidRPr="00862E8D">
        <w:rPr>
          <w:rFonts w:asciiTheme="minorHAnsi" w:eastAsia="Times New Roman" w:hAnsiTheme="minorHAnsi" w:cs="Times New Roman"/>
          <w:color w:val="000000" w:themeColor="text1"/>
        </w:rPr>
        <w:t>HOA ownership</w:t>
      </w:r>
    </w:p>
    <w:p w:rsidR="00D4680E" w:rsidRPr="00862E8D" w:rsidRDefault="00D4680E" w:rsidP="00D4680E">
      <w:pPr>
        <w:rPr>
          <w:rFonts w:asciiTheme="minorHAnsi" w:hAnsiTheme="minorHAnsi" w:cstheme="minorHAnsi"/>
        </w:rPr>
      </w:pPr>
    </w:p>
    <w:p w:rsidR="00B52332" w:rsidRPr="00862E8D" w:rsidRDefault="00B52332" w:rsidP="00D4680E">
      <w:pPr>
        <w:rPr>
          <w:rFonts w:asciiTheme="minorHAnsi" w:hAnsiTheme="minorHAnsi" w:cstheme="minorHAnsi"/>
        </w:rPr>
      </w:pPr>
    </w:p>
    <w:p w:rsidR="00B52332" w:rsidRPr="00862E8D" w:rsidRDefault="00B52332" w:rsidP="00D4680E">
      <w:pPr>
        <w:rPr>
          <w:rFonts w:asciiTheme="minorHAnsi" w:hAnsiTheme="minorHAnsi" w:cstheme="minorHAnsi"/>
        </w:rPr>
      </w:pPr>
    </w:p>
    <w:p w:rsidR="00014AE6" w:rsidRPr="00862E8D" w:rsidRDefault="005E27CD" w:rsidP="005E27CD">
      <w:pPr>
        <w:rPr>
          <w:rFonts w:asciiTheme="minorHAnsi" w:hAnsiTheme="minorHAnsi" w:cstheme="minorHAnsi"/>
          <w:b/>
          <w:u w:val="single"/>
        </w:rPr>
      </w:pPr>
      <w:r w:rsidRPr="00862E8D">
        <w:rPr>
          <w:rFonts w:asciiTheme="minorHAnsi" w:hAnsiTheme="minorHAnsi" w:cstheme="minorHAnsi"/>
          <w:b/>
          <w:u w:val="single"/>
        </w:rPr>
        <w:t>Next Steps</w:t>
      </w:r>
    </w:p>
    <w:p w:rsidR="00D4680E" w:rsidRPr="00862E8D" w:rsidRDefault="00BA1B93" w:rsidP="005E27CD">
      <w:pPr>
        <w:rPr>
          <w:rFonts w:asciiTheme="minorHAnsi" w:hAnsiTheme="minorHAnsi" w:cstheme="minorHAnsi"/>
        </w:rPr>
      </w:pPr>
      <w:r w:rsidRPr="00862E8D">
        <w:rPr>
          <w:rFonts w:asciiTheme="minorHAnsi" w:hAnsiTheme="minorHAnsi" w:cstheme="minorHAnsi"/>
        </w:rPr>
        <w:t xml:space="preserve">Next meeting, Tuesday, </w:t>
      </w:r>
      <w:r w:rsidR="00E33471" w:rsidRPr="00862E8D">
        <w:rPr>
          <w:rFonts w:asciiTheme="minorHAnsi" w:hAnsiTheme="minorHAnsi" w:cstheme="minorHAnsi"/>
        </w:rPr>
        <w:t>September 13</w:t>
      </w:r>
      <w:r w:rsidR="00E33471" w:rsidRPr="00862E8D">
        <w:rPr>
          <w:rFonts w:asciiTheme="minorHAnsi" w:hAnsiTheme="minorHAnsi" w:cstheme="minorHAnsi"/>
          <w:vertAlign w:val="superscript"/>
        </w:rPr>
        <w:t>th</w:t>
      </w:r>
      <w:r w:rsidR="00D40E60" w:rsidRPr="00862E8D">
        <w:rPr>
          <w:rFonts w:asciiTheme="minorHAnsi" w:hAnsiTheme="minorHAnsi" w:cstheme="minorHAnsi"/>
        </w:rPr>
        <w:t>, 2016</w:t>
      </w:r>
      <w:r w:rsidRPr="00862E8D">
        <w:rPr>
          <w:rFonts w:asciiTheme="minorHAnsi" w:hAnsiTheme="minorHAnsi" w:cstheme="minorHAnsi"/>
        </w:rPr>
        <w:t xml:space="preserve"> at 10am in George Howard building</w:t>
      </w:r>
    </w:p>
    <w:sectPr w:rsidR="00D4680E" w:rsidRPr="00862E8D" w:rsidSect="00014AE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3183"/>
    <w:multiLevelType w:val="hybridMultilevel"/>
    <w:tmpl w:val="35268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F5417"/>
    <w:multiLevelType w:val="hybridMultilevel"/>
    <w:tmpl w:val="480ED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3D6477"/>
    <w:multiLevelType w:val="hybridMultilevel"/>
    <w:tmpl w:val="CBE470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C077D7"/>
    <w:multiLevelType w:val="hybridMultilevel"/>
    <w:tmpl w:val="849829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882A6B"/>
    <w:multiLevelType w:val="hybridMultilevel"/>
    <w:tmpl w:val="0BD2D12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5804B71"/>
    <w:multiLevelType w:val="hybridMultilevel"/>
    <w:tmpl w:val="4FCEF5EE"/>
    <w:lvl w:ilvl="0" w:tplc="BC5EF414">
      <w:numFmt w:val="bullet"/>
      <w:lvlText w:val=""/>
      <w:lvlJc w:val="left"/>
      <w:pPr>
        <w:ind w:left="1128" w:hanging="408"/>
      </w:pPr>
      <w:rPr>
        <w:rFonts w:ascii="Calibri" w:eastAsia="Symbol" w:hAnsi="Calibri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20F2C7C"/>
    <w:multiLevelType w:val="hybridMultilevel"/>
    <w:tmpl w:val="54FE26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9023EB1"/>
    <w:multiLevelType w:val="hybridMultilevel"/>
    <w:tmpl w:val="9DCC30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C84602E"/>
    <w:multiLevelType w:val="hybridMultilevel"/>
    <w:tmpl w:val="E4EA90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EB205F3"/>
    <w:multiLevelType w:val="hybridMultilevel"/>
    <w:tmpl w:val="C332E5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27E1B0E"/>
    <w:multiLevelType w:val="hybridMultilevel"/>
    <w:tmpl w:val="2DFC6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0E50A3"/>
    <w:multiLevelType w:val="hybridMultilevel"/>
    <w:tmpl w:val="660426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9C0701C"/>
    <w:multiLevelType w:val="hybridMultilevel"/>
    <w:tmpl w:val="815E64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CDD60F8"/>
    <w:multiLevelType w:val="hybridMultilevel"/>
    <w:tmpl w:val="9C0AC9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0125F4B"/>
    <w:multiLevelType w:val="hybridMultilevel"/>
    <w:tmpl w:val="09403D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BAE4ABC"/>
    <w:multiLevelType w:val="hybridMultilevel"/>
    <w:tmpl w:val="C9FA1A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47445B7"/>
    <w:multiLevelType w:val="hybridMultilevel"/>
    <w:tmpl w:val="A6941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8A347B"/>
    <w:multiLevelType w:val="hybridMultilevel"/>
    <w:tmpl w:val="38A09C10"/>
    <w:lvl w:ilvl="0" w:tplc="DA78DD16">
      <w:start w:val="2661"/>
      <w:numFmt w:val="bullet"/>
      <w:lvlText w:val=""/>
      <w:lvlJc w:val="left"/>
      <w:pPr>
        <w:ind w:left="1800" w:hanging="360"/>
      </w:pPr>
      <w:rPr>
        <w:rFonts w:ascii="Symbol" w:eastAsia="Courier New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7F6D3A61"/>
    <w:multiLevelType w:val="hybridMultilevel"/>
    <w:tmpl w:val="13F612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6"/>
  </w:num>
  <w:num w:numId="4">
    <w:abstractNumId w:val="2"/>
  </w:num>
  <w:num w:numId="5">
    <w:abstractNumId w:val="15"/>
  </w:num>
  <w:num w:numId="6">
    <w:abstractNumId w:val="8"/>
  </w:num>
  <w:num w:numId="7">
    <w:abstractNumId w:val="3"/>
  </w:num>
  <w:num w:numId="8">
    <w:abstractNumId w:val="13"/>
  </w:num>
  <w:num w:numId="9">
    <w:abstractNumId w:val="11"/>
  </w:num>
  <w:num w:numId="10">
    <w:abstractNumId w:val="7"/>
  </w:num>
  <w:num w:numId="11">
    <w:abstractNumId w:val="18"/>
  </w:num>
  <w:num w:numId="12">
    <w:abstractNumId w:val="14"/>
  </w:num>
  <w:num w:numId="13">
    <w:abstractNumId w:val="10"/>
  </w:num>
  <w:num w:numId="14">
    <w:abstractNumId w:val="12"/>
  </w:num>
  <w:num w:numId="15">
    <w:abstractNumId w:val="6"/>
  </w:num>
  <w:num w:numId="16">
    <w:abstractNumId w:val="17"/>
  </w:num>
  <w:num w:numId="17">
    <w:abstractNumId w:val="16"/>
  </w:num>
  <w:num w:numId="18">
    <w:abstractNumId w:val="5"/>
  </w:num>
  <w:num w:numId="19">
    <w:abstractNumId w:val="0"/>
  </w:num>
  <w:num w:numId="20">
    <w:abstractNumId w:val="9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D69"/>
    <w:rsid w:val="0000243B"/>
    <w:rsid w:val="00014AE6"/>
    <w:rsid w:val="000751E2"/>
    <w:rsid w:val="000942C5"/>
    <w:rsid w:val="001028AE"/>
    <w:rsid w:val="00152D69"/>
    <w:rsid w:val="001B5083"/>
    <w:rsid w:val="00216CDB"/>
    <w:rsid w:val="002448A8"/>
    <w:rsid w:val="00263203"/>
    <w:rsid w:val="002D129E"/>
    <w:rsid w:val="003178C5"/>
    <w:rsid w:val="003205B1"/>
    <w:rsid w:val="0032295D"/>
    <w:rsid w:val="00331E5E"/>
    <w:rsid w:val="00344957"/>
    <w:rsid w:val="003B15D4"/>
    <w:rsid w:val="00424B79"/>
    <w:rsid w:val="00447048"/>
    <w:rsid w:val="00457ECB"/>
    <w:rsid w:val="00482A90"/>
    <w:rsid w:val="004C123D"/>
    <w:rsid w:val="004D2026"/>
    <w:rsid w:val="005A6B0C"/>
    <w:rsid w:val="005E27CD"/>
    <w:rsid w:val="005E4D72"/>
    <w:rsid w:val="005F0BCF"/>
    <w:rsid w:val="00622B9C"/>
    <w:rsid w:val="006461E6"/>
    <w:rsid w:val="00651B8E"/>
    <w:rsid w:val="006A0101"/>
    <w:rsid w:val="006C6397"/>
    <w:rsid w:val="006D45E7"/>
    <w:rsid w:val="00792203"/>
    <w:rsid w:val="007D3E17"/>
    <w:rsid w:val="007E7BF9"/>
    <w:rsid w:val="00845971"/>
    <w:rsid w:val="008602C2"/>
    <w:rsid w:val="00862E8D"/>
    <w:rsid w:val="008A3BB3"/>
    <w:rsid w:val="00971D7F"/>
    <w:rsid w:val="009A29AF"/>
    <w:rsid w:val="009D33BF"/>
    <w:rsid w:val="009D5A54"/>
    <w:rsid w:val="009E561D"/>
    <w:rsid w:val="00A63366"/>
    <w:rsid w:val="00B52332"/>
    <w:rsid w:val="00B702B1"/>
    <w:rsid w:val="00BA1B93"/>
    <w:rsid w:val="00BB4AE4"/>
    <w:rsid w:val="00C44AAD"/>
    <w:rsid w:val="00C5286C"/>
    <w:rsid w:val="00CA71A4"/>
    <w:rsid w:val="00CE2ACD"/>
    <w:rsid w:val="00CF41EA"/>
    <w:rsid w:val="00D13EA5"/>
    <w:rsid w:val="00D32440"/>
    <w:rsid w:val="00D40E60"/>
    <w:rsid w:val="00D4680E"/>
    <w:rsid w:val="00E26561"/>
    <w:rsid w:val="00E301F8"/>
    <w:rsid w:val="00E33471"/>
    <w:rsid w:val="00E84CE0"/>
    <w:rsid w:val="00E97EE7"/>
    <w:rsid w:val="00EB43DC"/>
    <w:rsid w:val="00EF55C8"/>
    <w:rsid w:val="00F9467D"/>
    <w:rsid w:val="00FA6D72"/>
    <w:rsid w:val="00FC2F7B"/>
    <w:rsid w:val="00FD7086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80E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qFormat/>
    <w:rsid w:val="004D2026"/>
    <w:pPr>
      <w:keepNext/>
      <w:outlineLvl w:val="0"/>
    </w:pPr>
    <w:rPr>
      <w:rFonts w:ascii="Bookman Old Style" w:eastAsia="Times New Roman" w:hAnsi="Bookman Old Style" w:cs="Times New Roman"/>
      <w:smallCap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4D2026"/>
    <w:pPr>
      <w:keepNext/>
      <w:tabs>
        <w:tab w:val="right" w:pos="8280"/>
      </w:tabs>
      <w:outlineLvl w:val="1"/>
    </w:pPr>
    <w:rPr>
      <w:rFonts w:ascii="Bookman Old Style" w:eastAsia="Times New Roman" w:hAnsi="Bookman Old Style" w:cs="Times New Roman"/>
      <w:i/>
      <w:iCs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80E"/>
    <w:pPr>
      <w:ind w:left="720"/>
    </w:pPr>
  </w:style>
  <w:style w:type="paragraph" w:styleId="NormalWeb">
    <w:name w:val="Normal (Web)"/>
    <w:basedOn w:val="Normal"/>
    <w:uiPriority w:val="99"/>
    <w:unhideWhenUsed/>
    <w:rsid w:val="00D4680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C2F7B"/>
    <w:rPr>
      <w:color w:val="0000FF" w:themeColor="hyperlink"/>
      <w:u w:val="single"/>
    </w:rPr>
  </w:style>
  <w:style w:type="character" w:customStyle="1" w:styleId="uri">
    <w:name w:val="uri"/>
    <w:basedOn w:val="DefaultParagraphFont"/>
    <w:rsid w:val="00CF41EA"/>
    <w:rPr>
      <w:rFonts w:ascii="Arial" w:hAnsi="Arial" w:cs="Arial" w:hint="default"/>
      <w:b w:val="0"/>
      <w:bCs w:val="0"/>
      <w:strike w:val="0"/>
      <w:dstrike w:val="0"/>
      <w:color w:val="0E7744"/>
      <w:sz w:val="24"/>
      <w:szCs w:val="24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rsid w:val="004D2026"/>
    <w:rPr>
      <w:rFonts w:ascii="Bookman Old Style" w:eastAsia="Times New Roman" w:hAnsi="Bookman Old Style" w:cs="Times New Roman"/>
      <w:smallCap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4D2026"/>
    <w:rPr>
      <w:rFonts w:ascii="Bookman Old Style" w:eastAsia="Times New Roman" w:hAnsi="Bookman Old Style" w:cs="Times New Roman"/>
      <w:i/>
      <w:iCs/>
      <w:sz w:val="18"/>
      <w:szCs w:val="24"/>
    </w:rPr>
  </w:style>
  <w:style w:type="paragraph" w:styleId="BodyText">
    <w:name w:val="Body Text"/>
    <w:basedOn w:val="Normal"/>
    <w:link w:val="BodyTextChar"/>
    <w:rsid w:val="004D2026"/>
    <w:rPr>
      <w:rFonts w:ascii="Bookman Old Style" w:eastAsia="Times New Roman" w:hAnsi="Bookman Old Style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4D2026"/>
    <w:rPr>
      <w:rFonts w:ascii="Bookman Old Style" w:eastAsia="Times New Roman" w:hAnsi="Bookman Old Style" w:cs="Times New Roman"/>
      <w:sz w:val="20"/>
      <w:szCs w:val="24"/>
    </w:rPr>
  </w:style>
  <w:style w:type="paragraph" w:styleId="BodyText2">
    <w:name w:val="Body Text 2"/>
    <w:basedOn w:val="Normal"/>
    <w:link w:val="BodyText2Char"/>
    <w:unhideWhenUsed/>
    <w:rsid w:val="004D2026"/>
    <w:pPr>
      <w:spacing w:after="120" w:line="480" w:lineRule="auto"/>
    </w:pPr>
    <w:rPr>
      <w:rFonts w:eastAsia="Calibri" w:cs="Times New Roman"/>
    </w:rPr>
  </w:style>
  <w:style w:type="character" w:customStyle="1" w:styleId="BodyText2Char">
    <w:name w:val="Body Text 2 Char"/>
    <w:basedOn w:val="DefaultParagraphFont"/>
    <w:link w:val="BodyText2"/>
    <w:rsid w:val="004D202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80E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qFormat/>
    <w:rsid w:val="004D2026"/>
    <w:pPr>
      <w:keepNext/>
      <w:outlineLvl w:val="0"/>
    </w:pPr>
    <w:rPr>
      <w:rFonts w:ascii="Bookman Old Style" w:eastAsia="Times New Roman" w:hAnsi="Bookman Old Style" w:cs="Times New Roman"/>
      <w:smallCap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4D2026"/>
    <w:pPr>
      <w:keepNext/>
      <w:tabs>
        <w:tab w:val="right" w:pos="8280"/>
      </w:tabs>
      <w:outlineLvl w:val="1"/>
    </w:pPr>
    <w:rPr>
      <w:rFonts w:ascii="Bookman Old Style" w:eastAsia="Times New Roman" w:hAnsi="Bookman Old Style" w:cs="Times New Roman"/>
      <w:i/>
      <w:iCs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80E"/>
    <w:pPr>
      <w:ind w:left="720"/>
    </w:pPr>
  </w:style>
  <w:style w:type="paragraph" w:styleId="NormalWeb">
    <w:name w:val="Normal (Web)"/>
    <w:basedOn w:val="Normal"/>
    <w:uiPriority w:val="99"/>
    <w:unhideWhenUsed/>
    <w:rsid w:val="00D4680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C2F7B"/>
    <w:rPr>
      <w:color w:val="0000FF" w:themeColor="hyperlink"/>
      <w:u w:val="single"/>
    </w:rPr>
  </w:style>
  <w:style w:type="character" w:customStyle="1" w:styleId="uri">
    <w:name w:val="uri"/>
    <w:basedOn w:val="DefaultParagraphFont"/>
    <w:rsid w:val="00CF41EA"/>
    <w:rPr>
      <w:rFonts w:ascii="Arial" w:hAnsi="Arial" w:cs="Arial" w:hint="default"/>
      <w:b w:val="0"/>
      <w:bCs w:val="0"/>
      <w:strike w:val="0"/>
      <w:dstrike w:val="0"/>
      <w:color w:val="0E7744"/>
      <w:sz w:val="24"/>
      <w:szCs w:val="24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rsid w:val="004D2026"/>
    <w:rPr>
      <w:rFonts w:ascii="Bookman Old Style" w:eastAsia="Times New Roman" w:hAnsi="Bookman Old Style" w:cs="Times New Roman"/>
      <w:smallCap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4D2026"/>
    <w:rPr>
      <w:rFonts w:ascii="Bookman Old Style" w:eastAsia="Times New Roman" w:hAnsi="Bookman Old Style" w:cs="Times New Roman"/>
      <w:i/>
      <w:iCs/>
      <w:sz w:val="18"/>
      <w:szCs w:val="24"/>
    </w:rPr>
  </w:style>
  <w:style w:type="paragraph" w:styleId="BodyText">
    <w:name w:val="Body Text"/>
    <w:basedOn w:val="Normal"/>
    <w:link w:val="BodyTextChar"/>
    <w:rsid w:val="004D2026"/>
    <w:rPr>
      <w:rFonts w:ascii="Bookman Old Style" w:eastAsia="Times New Roman" w:hAnsi="Bookman Old Style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4D2026"/>
    <w:rPr>
      <w:rFonts w:ascii="Bookman Old Style" w:eastAsia="Times New Roman" w:hAnsi="Bookman Old Style" w:cs="Times New Roman"/>
      <w:sz w:val="20"/>
      <w:szCs w:val="24"/>
    </w:rPr>
  </w:style>
  <w:style w:type="paragraph" w:styleId="BodyText2">
    <w:name w:val="Body Text 2"/>
    <w:basedOn w:val="Normal"/>
    <w:link w:val="BodyText2Char"/>
    <w:unhideWhenUsed/>
    <w:rsid w:val="004D2026"/>
    <w:pPr>
      <w:spacing w:after="120" w:line="480" w:lineRule="auto"/>
    </w:pPr>
    <w:rPr>
      <w:rFonts w:eastAsia="Calibri" w:cs="Times New Roman"/>
    </w:rPr>
  </w:style>
  <w:style w:type="character" w:customStyle="1" w:styleId="BodyText2Char">
    <w:name w:val="Body Text 2 Char"/>
    <w:basedOn w:val="DefaultParagraphFont"/>
    <w:link w:val="BodyText2"/>
    <w:rsid w:val="004D202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Burgess, Beth</dc:creator>
  <cp:lastModifiedBy>Burgess, Beth</cp:lastModifiedBy>
  <cp:revision>4</cp:revision>
  <cp:lastPrinted>2016-04-12T13:56:00Z</cp:lastPrinted>
  <dcterms:created xsi:type="dcterms:W3CDTF">2016-07-06T13:27:00Z</dcterms:created>
  <dcterms:modified xsi:type="dcterms:W3CDTF">2016-07-07T13:24:00Z</dcterms:modified>
</cp:coreProperties>
</file>