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4D134" w14:textId="24C3DFEC" w:rsidR="00BE6A7C" w:rsidRPr="00BE6A7C" w:rsidRDefault="00466580" w:rsidP="00BE6A7C">
      <w:pPr>
        <w:spacing w:after="0" w:line="240" w:lineRule="auto"/>
        <w:rPr>
          <w:rFonts w:ascii="Times New Roman" w:eastAsia="Calibri" w:hAnsi="Times New Roman" w:cs="Times New Roman"/>
          <w:sz w:val="56"/>
          <w:szCs w:val="24"/>
        </w:rPr>
      </w:pPr>
      <w:r w:rsidRPr="00BE6A7C">
        <w:rPr>
          <w:rFonts w:ascii="Times New Roman" w:eastAsia="Calibri" w:hAnsi="Times New Roman" w:cs="Times New Roman"/>
          <w:noProof/>
          <w:sz w:val="28"/>
          <w:szCs w:val="24"/>
        </w:rPr>
        <mc:AlternateContent>
          <mc:Choice Requires="wpg">
            <w:drawing>
              <wp:anchor distT="0" distB="0" distL="114300" distR="114300" simplePos="0" relativeHeight="251661312" behindDoc="0" locked="0" layoutInCell="1" allowOverlap="1" wp14:anchorId="79D272DE" wp14:editId="23EA898E">
                <wp:simplePos x="0" y="0"/>
                <wp:positionH relativeFrom="margin">
                  <wp:align>center</wp:align>
                </wp:positionH>
                <wp:positionV relativeFrom="paragraph">
                  <wp:posOffset>635</wp:posOffset>
                </wp:positionV>
                <wp:extent cx="5234305" cy="777280"/>
                <wp:effectExtent l="0" t="0" r="4445" b="3810"/>
                <wp:wrapNone/>
                <wp:docPr id="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4305" cy="777280"/>
                          <a:chOff x="5302" y="1486"/>
                          <a:chExt cx="8243" cy="1253"/>
                        </a:xfrm>
                      </wpg:grpSpPr>
                      <wps:wsp>
                        <wps:cNvPr id="3" name="Text Box 11"/>
                        <wps:cNvSpPr txBox="1">
                          <a:spLocks noChangeArrowheads="1"/>
                        </wps:cNvSpPr>
                        <wps:spPr bwMode="auto">
                          <a:xfrm>
                            <a:off x="5302" y="1486"/>
                            <a:ext cx="8243" cy="8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3A7CE0" w14:textId="77777777" w:rsidR="00BE6A7C" w:rsidRDefault="00BE6A7C" w:rsidP="00BE6A7C">
                              <w:pPr>
                                <w:jc w:val="center"/>
                              </w:pPr>
                              <w:r>
                                <w:rPr>
                                  <w:sz w:val="56"/>
                                </w:rPr>
                                <w:t>Coordinated Entry Workgroup</w:t>
                              </w:r>
                            </w:p>
                          </w:txbxContent>
                        </wps:txbx>
                        <wps:bodyPr rot="0" vert="horz" wrap="square" lIns="91440" tIns="45720" rIns="91440" bIns="45720" anchor="t" anchorCtr="0" upright="1">
                          <a:noAutofit/>
                        </wps:bodyPr>
                      </wps:wsp>
                      <wps:wsp>
                        <wps:cNvPr id="4" name="Text Box 12"/>
                        <wps:cNvSpPr txBox="1">
                          <a:spLocks noChangeArrowheads="1"/>
                        </wps:cNvSpPr>
                        <wps:spPr bwMode="auto">
                          <a:xfrm>
                            <a:off x="5324" y="2263"/>
                            <a:ext cx="8131" cy="4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06D04A" w14:textId="77777777" w:rsidR="00BE6A7C" w:rsidRDefault="00BE6A7C" w:rsidP="00BE6A7C">
                              <w:pPr>
                                <w:jc w:val="center"/>
                              </w:pPr>
                              <w:r>
                                <w:rPr>
                                  <w:sz w:val="28"/>
                                </w:rPr>
                                <w:t xml:space="preserve">9830 Patuxent Woods Drive </w:t>
                              </w:r>
                              <w:r w:rsidRPr="0057418C">
                                <w:rPr>
                                  <w:rFonts w:ascii="Wingdings" w:hAnsi="Wingdings"/>
                                  <w:sz w:val="16"/>
                                </w:rPr>
                                <w:t></w:t>
                              </w:r>
                              <w:r>
                                <w:rPr>
                                  <w:sz w:val="28"/>
                                </w:rPr>
                                <w:t>Columbia, MD 21046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D272DE" id="Group 10" o:spid="_x0000_s1026" style="position:absolute;margin-left:0;margin-top:.05pt;width:412.15pt;height:61.2pt;z-index:251661312;mso-position-horizontal:center;mso-position-horizontal-relative:margin" coordorigin="5302,1486" coordsize="8243,1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">
                <v:shapetype id="_x0000_t202" coordsize="21600,21600" o:spt="202" path="m,l,21600r21600,l21600,xe">
                  <v:stroke joinstyle="miter"/>
                  <v:path gradientshapeok="t" o:connecttype="rect"/>
                </v:shapetype>
                <v:shape id="Text Box 11" o:spid="_x0000_s1027" type="#_x0000_t202" style="position:absolute;left:5302;top:1486;width:8243;height: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133A7CE0" w14:textId="77777777" w:rsidR="00BE6A7C" w:rsidRDefault="00BE6A7C" w:rsidP="00BE6A7C">
                        <w:pPr>
                          <w:jc w:val="center"/>
                        </w:pPr>
                        <w:r>
                          <w:rPr>
                            <w:sz w:val="56"/>
                          </w:rPr>
                          <w:t>Coordinated Entry Workgroup</w:t>
                        </w:r>
                      </w:p>
                    </w:txbxContent>
                  </v:textbox>
                </v:shape>
                <v:shape id="Text Box 12" o:spid="_x0000_s1028" type="#_x0000_t202" style="position:absolute;left:5324;top:2263;width:8131;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2606D04A" w14:textId="77777777" w:rsidR="00BE6A7C" w:rsidRDefault="00BE6A7C" w:rsidP="00BE6A7C">
                        <w:pPr>
                          <w:jc w:val="center"/>
                        </w:pPr>
                        <w:r>
                          <w:rPr>
                            <w:sz w:val="28"/>
                          </w:rPr>
                          <w:t xml:space="preserve">9830 Patuxent Woods Drive </w:t>
                        </w:r>
                        <w:r w:rsidRPr="0057418C">
                          <w:rPr>
                            <w:rFonts w:ascii="Wingdings" w:hAnsi="Wingdings"/>
                            <w:sz w:val="16"/>
                          </w:rPr>
                          <w:t></w:t>
                        </w:r>
                        <w:r>
                          <w:rPr>
                            <w:sz w:val="28"/>
                          </w:rPr>
                          <w:t>Columbia, MD 21046</w:t>
                        </w:r>
                      </w:p>
                    </w:txbxContent>
                  </v:textbox>
                </v:shape>
                <w10:wrap anchorx="margin"/>
              </v:group>
            </w:pict>
          </mc:Fallback>
        </mc:AlternateContent>
      </w:r>
      <w:r w:rsidR="00E6131D" w:rsidRPr="00BE6A7C">
        <w:rPr>
          <w:rFonts w:ascii="Times New Roman" w:eastAsia="Calibri" w:hAnsi="Times New Roman" w:cs="Times New Roman"/>
          <w:noProof/>
          <w:sz w:val="56"/>
          <w:szCs w:val="24"/>
        </w:rPr>
        <w:drawing>
          <wp:anchor distT="0" distB="0" distL="114300" distR="114300" simplePos="0" relativeHeight="251659264" behindDoc="0" locked="0" layoutInCell="1" allowOverlap="1" wp14:anchorId="588B49C0" wp14:editId="78A0ABBC">
            <wp:simplePos x="0" y="0"/>
            <wp:positionH relativeFrom="column">
              <wp:posOffset>-38735</wp:posOffset>
            </wp:positionH>
            <wp:positionV relativeFrom="page">
              <wp:posOffset>325120</wp:posOffset>
            </wp:positionV>
            <wp:extent cx="809625" cy="1042670"/>
            <wp:effectExtent l="0" t="0" r="9525" b="5080"/>
            <wp:wrapSquare wrapText="bothSides"/>
            <wp:docPr id="13" name="Picture 0" descr="wheatwhiteblack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heatwhiteblackbox.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1042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6A7C" w:rsidRPr="00BE6A7C">
        <w:rPr>
          <w:rFonts w:ascii="Times New Roman" w:eastAsia="Calibri" w:hAnsi="Times New Roman" w:cs="Times New Roman"/>
          <w:noProof/>
          <w:sz w:val="56"/>
          <w:szCs w:val="24"/>
        </w:rPr>
        <mc:AlternateContent>
          <mc:Choice Requires="wps">
            <w:drawing>
              <wp:anchor distT="4294967295" distB="4294967295" distL="114300" distR="114300" simplePos="0" relativeHeight="251660288" behindDoc="0" locked="0" layoutInCell="1" allowOverlap="1" wp14:anchorId="698B492F" wp14:editId="1F8382B8">
                <wp:simplePos x="0" y="0"/>
                <wp:positionH relativeFrom="column">
                  <wp:posOffset>821690</wp:posOffset>
                </wp:positionH>
                <wp:positionV relativeFrom="paragraph">
                  <wp:posOffset>-106563</wp:posOffset>
                </wp:positionV>
                <wp:extent cx="5067300" cy="0"/>
                <wp:effectExtent l="0" t="0" r="0" b="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7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0B4671" id="_x0000_t32" coordsize="21600,21600" o:spt="32" o:oned="t" path="m,l21600,21600e" filled="f">
                <v:path arrowok="t" fillok="f" o:connecttype="none"/>
                <o:lock v:ext="edit" shapetype="t"/>
              </v:shapetype>
              <v:shape id="AutoShape 9" o:spid="_x0000_s1026" type="#_x0000_t32" style="position:absolute;margin-left:64.7pt;margin-top:-8.4pt;width:399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c4J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"/>
            </w:pict>
          </mc:Fallback>
        </mc:AlternateContent>
      </w:r>
    </w:p>
    <w:p w14:paraId="5ADA94A7" w14:textId="77777777" w:rsidR="00BE6A7C" w:rsidRPr="00BE6A7C" w:rsidRDefault="00BE6A7C" w:rsidP="00BE6A7C">
      <w:pPr>
        <w:spacing w:after="0" w:line="240" w:lineRule="auto"/>
        <w:jc w:val="center"/>
        <w:rPr>
          <w:rFonts w:ascii="Times New Roman" w:eastAsia="Calibri" w:hAnsi="Times New Roman" w:cs="Times New Roman"/>
          <w:b/>
          <w:sz w:val="28"/>
          <w:szCs w:val="28"/>
        </w:rPr>
      </w:pPr>
    </w:p>
    <w:p w14:paraId="25B79780" w14:textId="77777777" w:rsidR="0009010F" w:rsidRDefault="0009010F" w:rsidP="00BE6A7C">
      <w:pPr>
        <w:spacing w:after="0" w:line="240" w:lineRule="auto"/>
        <w:jc w:val="center"/>
        <w:rPr>
          <w:rFonts w:ascii="Times New Roman" w:eastAsia="Calibri" w:hAnsi="Times New Roman" w:cs="Times New Roman"/>
          <w:b/>
          <w:sz w:val="28"/>
          <w:szCs w:val="28"/>
        </w:rPr>
      </w:pPr>
    </w:p>
    <w:p w14:paraId="053D2CEC" w14:textId="77777777" w:rsidR="0009010F" w:rsidRDefault="0009010F" w:rsidP="0009010F">
      <w:pPr>
        <w:spacing w:after="0" w:line="240" w:lineRule="auto"/>
        <w:jc w:val="center"/>
        <w:rPr>
          <w:rFonts w:ascii="Times New Roman" w:eastAsia="Calibri" w:hAnsi="Times New Roman" w:cs="Times New Roman"/>
          <w:b/>
          <w:sz w:val="28"/>
          <w:szCs w:val="28"/>
        </w:rPr>
      </w:pPr>
    </w:p>
    <w:p w14:paraId="0E859F91" w14:textId="23761E73" w:rsidR="00BE6A7C" w:rsidRPr="00BE6A7C" w:rsidRDefault="00BE6A7C" w:rsidP="0009010F">
      <w:pPr>
        <w:spacing w:after="0" w:line="240" w:lineRule="auto"/>
        <w:jc w:val="center"/>
        <w:rPr>
          <w:rFonts w:ascii="Times New Roman" w:eastAsia="Calibri" w:hAnsi="Times New Roman" w:cs="Times New Roman"/>
          <w:b/>
          <w:sz w:val="28"/>
          <w:szCs w:val="28"/>
        </w:rPr>
      </w:pPr>
      <w:r w:rsidRPr="00BE6A7C">
        <w:rPr>
          <w:rFonts w:ascii="Times New Roman" w:eastAsia="Calibri" w:hAnsi="Times New Roman" w:cs="Times New Roman"/>
          <w:b/>
          <w:sz w:val="28"/>
          <w:szCs w:val="28"/>
        </w:rPr>
        <w:t xml:space="preserve">Minutes of the </w:t>
      </w:r>
      <w:r w:rsidR="00E730FD">
        <w:rPr>
          <w:rFonts w:ascii="Times New Roman" w:eastAsia="Calibri" w:hAnsi="Times New Roman" w:cs="Times New Roman"/>
          <w:b/>
          <w:sz w:val="28"/>
          <w:szCs w:val="28"/>
        </w:rPr>
        <w:t>February 11</w:t>
      </w:r>
      <w:r w:rsidR="00BB5D77">
        <w:rPr>
          <w:rFonts w:ascii="Times New Roman" w:eastAsia="Calibri" w:hAnsi="Times New Roman" w:cs="Times New Roman"/>
          <w:b/>
          <w:sz w:val="28"/>
          <w:szCs w:val="28"/>
        </w:rPr>
        <w:t>, 2020</w:t>
      </w:r>
      <w:r w:rsidRPr="00BE6A7C">
        <w:rPr>
          <w:rFonts w:ascii="Times New Roman" w:eastAsia="Calibri" w:hAnsi="Times New Roman" w:cs="Times New Roman"/>
          <w:b/>
          <w:sz w:val="28"/>
          <w:szCs w:val="28"/>
        </w:rPr>
        <w:t xml:space="preserve"> Meeting</w:t>
      </w:r>
    </w:p>
    <w:p w14:paraId="3747296F" w14:textId="77777777" w:rsidR="00BE6A7C" w:rsidRPr="00BE6A7C" w:rsidRDefault="00BE6A7C" w:rsidP="0009010F">
      <w:pPr>
        <w:spacing w:after="0" w:line="240" w:lineRule="auto"/>
        <w:jc w:val="center"/>
        <w:rPr>
          <w:rFonts w:ascii="Times New Roman" w:eastAsia="Calibri" w:hAnsi="Times New Roman" w:cs="Times New Roman"/>
          <w:b/>
          <w:sz w:val="24"/>
          <w:szCs w:val="24"/>
        </w:rPr>
      </w:pPr>
      <w:r w:rsidRPr="00BE6A7C">
        <w:rPr>
          <w:rFonts w:ascii="Times New Roman" w:eastAsia="Calibri" w:hAnsi="Times New Roman" w:cs="Times New Roman"/>
          <w:sz w:val="24"/>
          <w:szCs w:val="24"/>
        </w:rPr>
        <w:t>9830 Patuxent Woods Drive, Columbia, MD 21046</w:t>
      </w:r>
    </w:p>
    <w:p w14:paraId="400D6429" w14:textId="77777777" w:rsidR="00BE6A7C" w:rsidRPr="00BE6A7C" w:rsidRDefault="00BE6A7C" w:rsidP="00BE6A7C">
      <w:pPr>
        <w:spacing w:after="0" w:line="240" w:lineRule="auto"/>
        <w:rPr>
          <w:rFonts w:ascii="Times New Roman" w:eastAsia="Calibri" w:hAnsi="Times New Roman" w:cs="Times New Roman"/>
          <w:b/>
          <w:sz w:val="24"/>
          <w:szCs w:val="24"/>
        </w:rPr>
      </w:pPr>
    </w:p>
    <w:p w14:paraId="1C156839" w14:textId="77777777" w:rsidR="0048102F" w:rsidRDefault="0048102F" w:rsidP="006A0074">
      <w:pPr>
        <w:spacing w:after="0" w:line="240" w:lineRule="auto"/>
        <w:ind w:left="720" w:right="720"/>
        <w:rPr>
          <w:rFonts w:eastAsia="Calibri" w:cs="Times New Roman"/>
          <w:b/>
        </w:rPr>
      </w:pPr>
    </w:p>
    <w:p w14:paraId="28865712" w14:textId="77777777" w:rsidR="0009010F" w:rsidRDefault="0009010F" w:rsidP="006A0074">
      <w:pPr>
        <w:spacing w:after="0" w:line="240" w:lineRule="auto"/>
        <w:ind w:left="720" w:right="720"/>
        <w:rPr>
          <w:rFonts w:eastAsia="Calibri" w:cs="Times New Roman"/>
          <w:b/>
        </w:rPr>
      </w:pPr>
    </w:p>
    <w:p w14:paraId="5CC854C1" w14:textId="42CF5F43" w:rsidR="00BE6A7C" w:rsidRPr="00371FE5" w:rsidRDefault="00BE6A7C" w:rsidP="006A0074">
      <w:pPr>
        <w:spacing w:after="0" w:line="240" w:lineRule="auto"/>
        <w:ind w:left="720" w:right="720"/>
        <w:rPr>
          <w:rFonts w:eastAsia="Calibri" w:cs="Times New Roman"/>
          <w:b/>
        </w:rPr>
      </w:pPr>
      <w:r w:rsidRPr="00371FE5">
        <w:rPr>
          <w:rFonts w:eastAsia="Calibri" w:cs="Times New Roman"/>
          <w:b/>
        </w:rPr>
        <w:t>Attendance:</w:t>
      </w:r>
    </w:p>
    <w:p w14:paraId="0C68647B" w14:textId="77777777" w:rsidR="00BE6A7C" w:rsidRPr="00371FE5" w:rsidRDefault="00BE6A7C" w:rsidP="00371FE5">
      <w:pPr>
        <w:spacing w:after="0" w:line="240" w:lineRule="auto"/>
        <w:ind w:left="720" w:right="720"/>
        <w:jc w:val="both"/>
        <w:rPr>
          <w:rFonts w:eastAsia="Calibri" w:cs="Times New Roman"/>
        </w:rPr>
      </w:pPr>
      <w:r w:rsidRPr="00371FE5">
        <w:rPr>
          <w:rFonts w:eastAsia="Calibri" w:cs="Times New Roman"/>
          <w:u w:val="single"/>
        </w:rPr>
        <w:t>Department of Community Resources and Services Staff</w:t>
      </w:r>
      <w:r w:rsidRPr="00371FE5">
        <w:rPr>
          <w:rFonts w:eastAsia="Calibri" w:cs="Times New Roman"/>
        </w:rPr>
        <w:t>: Cara Baumgartner, Jennifer Corcoran, Elizabeth Van Oeveren</w:t>
      </w:r>
    </w:p>
    <w:p w14:paraId="1BE37989" w14:textId="22983A90" w:rsidR="00BE6A7C" w:rsidRDefault="00BE6A7C" w:rsidP="00371FE5">
      <w:pPr>
        <w:spacing w:after="0"/>
        <w:ind w:left="720" w:right="720"/>
        <w:jc w:val="both"/>
        <w:rPr>
          <w:rFonts w:eastAsia="Calibri" w:cs="Times New Roman"/>
        </w:rPr>
      </w:pPr>
      <w:r w:rsidRPr="00371FE5">
        <w:rPr>
          <w:rFonts w:eastAsia="Calibri" w:cs="Times New Roman"/>
          <w:u w:val="single"/>
        </w:rPr>
        <w:t>Attendees</w:t>
      </w:r>
      <w:r w:rsidRPr="00371FE5">
        <w:rPr>
          <w:rFonts w:eastAsia="Calibri" w:cs="Times New Roman"/>
        </w:rPr>
        <w:t xml:space="preserve">: </w:t>
      </w:r>
      <w:r w:rsidR="00667697">
        <w:rPr>
          <w:rFonts w:eastAsia="Calibri" w:cs="Times New Roman"/>
        </w:rPr>
        <w:t xml:space="preserve">Josh Bombino, Jen Broderick, Cami Carr, Brittany Eltringham, </w:t>
      </w:r>
      <w:r w:rsidR="00E730FD">
        <w:rPr>
          <w:rFonts w:eastAsia="Calibri" w:cs="Times New Roman"/>
        </w:rPr>
        <w:t xml:space="preserve">Tina Field, </w:t>
      </w:r>
      <w:r w:rsidR="00667697">
        <w:rPr>
          <w:rFonts w:eastAsia="Calibri" w:cs="Times New Roman"/>
        </w:rPr>
        <w:t xml:space="preserve">Melissa Fitzgibbon, </w:t>
      </w:r>
      <w:r w:rsidR="00E730FD">
        <w:rPr>
          <w:rFonts w:eastAsia="Calibri" w:cs="Times New Roman"/>
        </w:rPr>
        <w:t>Daniela McDonald</w:t>
      </w:r>
      <w:r w:rsidR="00667697">
        <w:rPr>
          <w:rFonts w:eastAsia="Calibri" w:cs="Times New Roman"/>
        </w:rPr>
        <w:t xml:space="preserve">, </w:t>
      </w:r>
      <w:r w:rsidR="00E730FD">
        <w:rPr>
          <w:rFonts w:eastAsia="Calibri" w:cs="Times New Roman"/>
        </w:rPr>
        <w:t xml:space="preserve">John Pomory, </w:t>
      </w:r>
      <w:r w:rsidR="00667697">
        <w:rPr>
          <w:rFonts w:eastAsia="Calibri" w:cs="Times New Roman"/>
        </w:rPr>
        <w:t>Beth Stein, Linda Zumbrun</w:t>
      </w:r>
    </w:p>
    <w:p w14:paraId="70F97CEB" w14:textId="2E3A2CB9" w:rsidR="00BB5D77" w:rsidRDefault="00BB5D77" w:rsidP="00371FE5">
      <w:pPr>
        <w:spacing w:after="0"/>
        <w:ind w:left="720" w:right="720"/>
        <w:jc w:val="both"/>
        <w:rPr>
          <w:rFonts w:cs="Times New Roman"/>
        </w:rPr>
      </w:pPr>
    </w:p>
    <w:p w14:paraId="12097C59" w14:textId="77777777" w:rsidR="00BB5D77" w:rsidRDefault="00BB5D77" w:rsidP="00BB5D77">
      <w:pPr>
        <w:pStyle w:val="ListParagraph"/>
        <w:spacing w:after="0"/>
        <w:ind w:left="0"/>
      </w:pPr>
    </w:p>
    <w:p w14:paraId="00BA2EC0" w14:textId="73982532" w:rsidR="00BE6A7C" w:rsidRDefault="006C6733" w:rsidP="00371FE5">
      <w:pPr>
        <w:spacing w:after="0" w:line="240" w:lineRule="auto"/>
        <w:ind w:left="720" w:right="720"/>
        <w:jc w:val="both"/>
        <w:rPr>
          <w:rFonts w:eastAsia="Calibri" w:cs="Times New Roman"/>
          <w:color w:val="000000" w:themeColor="text1"/>
        </w:rPr>
      </w:pPr>
      <w:r w:rsidRPr="006C6733">
        <w:rPr>
          <w:rFonts w:eastAsia="Calibri" w:cs="Times New Roman"/>
          <w:color w:val="000000" w:themeColor="text1"/>
        </w:rPr>
        <w:t>Linda</w:t>
      </w:r>
      <w:r>
        <w:rPr>
          <w:rFonts w:eastAsia="Calibri" w:cs="Times New Roman"/>
          <w:color w:val="000000" w:themeColor="text1"/>
        </w:rPr>
        <w:t xml:space="preserve"> Zumbrun called the meeting to order.  Draft minutes from the January meeting were provided to the Committee and will be reviewed prior </w:t>
      </w:r>
      <w:bookmarkStart w:id="0" w:name="_GoBack"/>
      <w:bookmarkEnd w:id="0"/>
      <w:r>
        <w:rPr>
          <w:rFonts w:eastAsia="Calibri" w:cs="Times New Roman"/>
          <w:color w:val="000000" w:themeColor="text1"/>
        </w:rPr>
        <w:t xml:space="preserve">to the March meeting.  Linda and staff shared information on the need for volunteers at upcoming Youth REACH street canvassing events as well as </w:t>
      </w:r>
      <w:r w:rsidR="00FB4B48">
        <w:rPr>
          <w:rFonts w:eastAsia="Calibri" w:cs="Times New Roman"/>
          <w:color w:val="000000" w:themeColor="text1"/>
        </w:rPr>
        <w:t>a</w:t>
      </w:r>
      <w:r>
        <w:rPr>
          <w:rFonts w:eastAsia="Calibri" w:cs="Times New Roman"/>
          <w:color w:val="000000" w:themeColor="text1"/>
        </w:rPr>
        <w:t xml:space="preserve"> local diaper drive.</w:t>
      </w:r>
    </w:p>
    <w:p w14:paraId="1504D0A5" w14:textId="74C5038F" w:rsidR="006C6733" w:rsidRDefault="006C6733" w:rsidP="00371FE5">
      <w:pPr>
        <w:spacing w:after="0" w:line="240" w:lineRule="auto"/>
        <w:ind w:left="720" w:right="720"/>
        <w:jc w:val="both"/>
        <w:rPr>
          <w:rFonts w:eastAsia="Calibri" w:cs="Times New Roman"/>
          <w:color w:val="000000" w:themeColor="text1"/>
        </w:rPr>
      </w:pPr>
    </w:p>
    <w:p w14:paraId="452678F0" w14:textId="561BC42A" w:rsidR="006C6733" w:rsidRPr="000438DC" w:rsidRDefault="006C6733" w:rsidP="00371FE5">
      <w:pPr>
        <w:spacing w:after="0" w:line="240" w:lineRule="auto"/>
        <w:ind w:left="720" w:right="720"/>
        <w:jc w:val="both"/>
        <w:rPr>
          <w:rFonts w:eastAsia="Calibri" w:cs="Times New Roman"/>
          <w:b/>
          <w:color w:val="000000" w:themeColor="text1"/>
        </w:rPr>
      </w:pPr>
      <w:r w:rsidRPr="000438DC">
        <w:rPr>
          <w:rFonts w:eastAsia="Calibri" w:cs="Times New Roman"/>
          <w:b/>
          <w:color w:val="000000" w:themeColor="text1"/>
        </w:rPr>
        <w:t>HMIS Data Standards</w:t>
      </w:r>
    </w:p>
    <w:p w14:paraId="78086114" w14:textId="49AB38FA" w:rsidR="000438DC" w:rsidRDefault="006C6733" w:rsidP="000438DC">
      <w:pPr>
        <w:spacing w:after="0"/>
        <w:ind w:left="720" w:right="720"/>
        <w:jc w:val="both"/>
        <w:rPr>
          <w:rFonts w:cs="Times New Roman"/>
        </w:rPr>
      </w:pPr>
      <w:r w:rsidRPr="000438DC">
        <w:rPr>
          <w:rFonts w:eastAsia="Calibri" w:cs="Times New Roman"/>
          <w:color w:val="000000" w:themeColor="text1"/>
        </w:rPr>
        <w:t xml:space="preserve">Staff </w:t>
      </w:r>
      <w:r w:rsidR="00B478EC">
        <w:rPr>
          <w:rFonts w:eastAsia="Calibri" w:cs="Times New Roman"/>
          <w:color w:val="000000" w:themeColor="text1"/>
        </w:rPr>
        <w:t>explained</w:t>
      </w:r>
      <w:r w:rsidRPr="000438DC">
        <w:rPr>
          <w:rFonts w:eastAsia="Calibri" w:cs="Times New Roman"/>
          <w:color w:val="000000" w:themeColor="text1"/>
        </w:rPr>
        <w:t xml:space="preserve"> the current </w:t>
      </w:r>
      <w:r w:rsidR="00B478EC">
        <w:rPr>
          <w:rFonts w:eastAsia="Calibri" w:cs="Times New Roman"/>
          <w:color w:val="000000" w:themeColor="text1"/>
        </w:rPr>
        <w:t xml:space="preserve">homeless </w:t>
      </w:r>
      <w:r w:rsidRPr="000438DC">
        <w:rPr>
          <w:rFonts w:eastAsia="Calibri" w:cs="Times New Roman"/>
          <w:color w:val="000000" w:themeColor="text1"/>
        </w:rPr>
        <w:t xml:space="preserve">assessment flow at Grassroots hotline and explained </w:t>
      </w:r>
      <w:r w:rsidR="000438DC" w:rsidRPr="000438DC">
        <w:rPr>
          <w:rFonts w:eastAsia="Calibri" w:cs="Times New Roman"/>
          <w:color w:val="000000" w:themeColor="text1"/>
        </w:rPr>
        <w:t xml:space="preserve">the new standards </w:t>
      </w:r>
      <w:r w:rsidR="00B478EC">
        <w:rPr>
          <w:rFonts w:eastAsia="Calibri" w:cs="Times New Roman"/>
          <w:color w:val="000000" w:themeColor="text1"/>
        </w:rPr>
        <w:t>focus</w:t>
      </w:r>
      <w:r w:rsidR="000438DC" w:rsidRPr="000438DC">
        <w:rPr>
          <w:rFonts w:eastAsia="Calibri" w:cs="Times New Roman"/>
          <w:color w:val="000000" w:themeColor="text1"/>
        </w:rPr>
        <w:t xml:space="preserve"> data collection on households experiencing literal homelessness.  The new standards require that decisions be made about four activities at the front door: how </w:t>
      </w:r>
      <w:r w:rsidR="000438DC" w:rsidRPr="000438DC">
        <w:rPr>
          <w:rFonts w:cs="Times New Roman"/>
        </w:rPr>
        <w:t xml:space="preserve">verification of literal homelessness is accomplished, </w:t>
      </w:r>
      <w:r w:rsidR="00B478EC">
        <w:rPr>
          <w:rFonts w:cs="Times New Roman"/>
        </w:rPr>
        <w:t>the outcome of</w:t>
      </w:r>
      <w:r w:rsidR="000438DC" w:rsidRPr="000438DC">
        <w:rPr>
          <w:rFonts w:cs="Times New Roman"/>
        </w:rPr>
        <w:t xml:space="preserve"> a crisis or housing assessment, the outcome of diversion efforts, and whether a literally homeless household was connected to a shelter resource.</w:t>
      </w:r>
      <w:r w:rsidR="000438DC">
        <w:rPr>
          <w:rFonts w:cs="Times New Roman"/>
        </w:rPr>
        <w:t xml:space="preserve">  The Committee discussed procedures for the first two points at this meeting.</w:t>
      </w:r>
    </w:p>
    <w:p w14:paraId="4E5EC330" w14:textId="2472E679" w:rsidR="000438DC" w:rsidRDefault="000438DC" w:rsidP="000438DC">
      <w:pPr>
        <w:spacing w:after="0"/>
        <w:ind w:left="720" w:right="720"/>
        <w:jc w:val="both"/>
        <w:rPr>
          <w:rFonts w:cs="Times New Roman"/>
        </w:rPr>
      </w:pPr>
    </w:p>
    <w:p w14:paraId="44923765" w14:textId="77777777" w:rsidR="00862F26" w:rsidRDefault="000438DC" w:rsidP="000438DC">
      <w:pPr>
        <w:spacing w:after="0"/>
        <w:ind w:left="720" w:right="720"/>
        <w:jc w:val="both"/>
        <w:rPr>
          <w:rFonts w:cs="Times New Roman"/>
          <w:i/>
        </w:rPr>
      </w:pPr>
      <w:r w:rsidRPr="000438DC">
        <w:rPr>
          <w:rFonts w:cs="Times New Roman"/>
          <w:i/>
        </w:rPr>
        <w:t xml:space="preserve">Verifying </w:t>
      </w:r>
      <w:r w:rsidR="00676057">
        <w:rPr>
          <w:rFonts w:cs="Times New Roman"/>
          <w:i/>
        </w:rPr>
        <w:t xml:space="preserve">Literal </w:t>
      </w:r>
      <w:r w:rsidRPr="000438DC">
        <w:rPr>
          <w:rFonts w:cs="Times New Roman"/>
          <w:i/>
        </w:rPr>
        <w:t>Homelessness</w:t>
      </w:r>
      <w:r>
        <w:rPr>
          <w:rFonts w:cs="Times New Roman"/>
          <w:i/>
        </w:rPr>
        <w:t xml:space="preserve"> </w:t>
      </w:r>
    </w:p>
    <w:p w14:paraId="67008838" w14:textId="0DEEA046" w:rsidR="000438DC" w:rsidRDefault="000438DC" w:rsidP="000438DC">
      <w:pPr>
        <w:spacing w:after="0"/>
        <w:ind w:left="720" w:right="720"/>
        <w:jc w:val="both"/>
        <w:rPr>
          <w:rFonts w:cs="Times New Roman"/>
        </w:rPr>
      </w:pPr>
      <w:r>
        <w:rPr>
          <w:rFonts w:cs="Times New Roman"/>
        </w:rPr>
        <w:t xml:space="preserve">The Committee discussed three possible scenarios for </w:t>
      </w:r>
      <w:r w:rsidR="00676057">
        <w:rPr>
          <w:rFonts w:cs="Times New Roman"/>
        </w:rPr>
        <w:t xml:space="preserve">how a full crisis assessment and visual verification of homelessness might be completed with tasks being shared by Grassroots hotline and a second entity, generally agreed to be street outreach staff.  </w:t>
      </w:r>
      <w:r w:rsidR="008B35D7">
        <w:rPr>
          <w:rFonts w:cs="Times New Roman"/>
        </w:rPr>
        <w:t xml:space="preserve">This would mean one standard for street outreach in our community would be that a portion of staff time would be allocated to </w:t>
      </w:r>
      <w:r w:rsidR="00B478EC">
        <w:rPr>
          <w:rFonts w:cs="Times New Roman"/>
        </w:rPr>
        <w:t>going out to see households when they contact the Grassroots hotline to observe their circumstances and to complete a portion of the crisis assessment</w:t>
      </w:r>
      <w:r w:rsidR="008B35D7">
        <w:rPr>
          <w:rFonts w:cs="Times New Roman"/>
        </w:rPr>
        <w:t xml:space="preserve">.  </w:t>
      </w:r>
      <w:r w:rsidR="00676057">
        <w:rPr>
          <w:rFonts w:cs="Times New Roman"/>
        </w:rPr>
        <w:t xml:space="preserve">There was also discussion about other members of the provider community who </w:t>
      </w:r>
      <w:r w:rsidR="008B35D7">
        <w:rPr>
          <w:rFonts w:cs="Times New Roman"/>
        </w:rPr>
        <w:t xml:space="preserve">have regular interactions with households who are literally homeless who might be able to provide visual verification, though employing multiple pathways to obtain visual verification would make the process more complex, requiring a higher degree of coordination and standardization.  The Committee decided to recommend to the Board that </w:t>
      </w:r>
      <w:r w:rsidR="006D09C7">
        <w:rPr>
          <w:rFonts w:cs="Times New Roman"/>
        </w:rPr>
        <w:t xml:space="preserve">the full crisis assessment and visual verification be completed by Grassroots hotline and </w:t>
      </w:r>
      <w:r w:rsidR="002B2A04">
        <w:rPr>
          <w:rFonts w:cs="Times New Roman"/>
        </w:rPr>
        <w:t>S</w:t>
      </w:r>
      <w:r w:rsidR="006D09C7">
        <w:rPr>
          <w:rFonts w:cs="Times New Roman"/>
        </w:rPr>
        <w:t xml:space="preserve">treet </w:t>
      </w:r>
      <w:r w:rsidR="002B2A04">
        <w:rPr>
          <w:rFonts w:cs="Times New Roman"/>
        </w:rPr>
        <w:t>O</w:t>
      </w:r>
      <w:r w:rsidR="006D09C7">
        <w:rPr>
          <w:rFonts w:cs="Times New Roman"/>
        </w:rPr>
        <w:t xml:space="preserve">utreach staff; when </w:t>
      </w:r>
      <w:r w:rsidR="00B478EC">
        <w:rPr>
          <w:rFonts w:cs="Times New Roman"/>
        </w:rPr>
        <w:t xml:space="preserve">hotline uses the </w:t>
      </w:r>
      <w:r w:rsidR="006D09C7">
        <w:rPr>
          <w:rFonts w:cs="Times New Roman"/>
        </w:rPr>
        <w:t xml:space="preserve">knowledge </w:t>
      </w:r>
      <w:r w:rsidR="00B478EC">
        <w:rPr>
          <w:rFonts w:cs="Times New Roman"/>
        </w:rPr>
        <w:t xml:space="preserve">of </w:t>
      </w:r>
      <w:r w:rsidR="006D09C7">
        <w:rPr>
          <w:rFonts w:cs="Times New Roman"/>
        </w:rPr>
        <w:t xml:space="preserve">other parties </w:t>
      </w:r>
      <w:r w:rsidR="00B478EC">
        <w:rPr>
          <w:rFonts w:cs="Times New Roman"/>
        </w:rPr>
        <w:t>for verification</w:t>
      </w:r>
      <w:r w:rsidR="006D09C7">
        <w:rPr>
          <w:rFonts w:cs="Times New Roman"/>
        </w:rPr>
        <w:t xml:space="preserve">, “third party” will be indicated.  </w:t>
      </w:r>
      <w:r w:rsidR="004E5794">
        <w:rPr>
          <w:rFonts w:cs="Times New Roman"/>
        </w:rPr>
        <w:t>There was a suggestion that a standard form for documenting</w:t>
      </w:r>
      <w:r w:rsidR="00862F26">
        <w:rPr>
          <w:rFonts w:cs="Times New Roman"/>
        </w:rPr>
        <w:t xml:space="preserve"> visual verification be developed for use across the Coalition, and that it potentially be uploaded into HMIS.</w:t>
      </w:r>
    </w:p>
    <w:p w14:paraId="16874A77" w14:textId="5F407113" w:rsidR="00E770A7" w:rsidRDefault="00E770A7" w:rsidP="000438DC">
      <w:pPr>
        <w:spacing w:after="0"/>
        <w:ind w:left="720" w:right="720"/>
        <w:jc w:val="both"/>
        <w:rPr>
          <w:rFonts w:cs="Times New Roman"/>
        </w:rPr>
      </w:pPr>
    </w:p>
    <w:p w14:paraId="463EC86F" w14:textId="766A68E7" w:rsidR="00E770A7" w:rsidRDefault="00E770A7" w:rsidP="000438DC">
      <w:pPr>
        <w:spacing w:after="0"/>
        <w:ind w:left="720" w:right="720"/>
        <w:jc w:val="both"/>
        <w:rPr>
          <w:rFonts w:cs="Times New Roman"/>
        </w:rPr>
      </w:pPr>
      <w:r>
        <w:rPr>
          <w:rFonts w:cs="Times New Roman"/>
        </w:rPr>
        <w:t>Pathways for completion of the crisis assessment and visual verification will be:</w:t>
      </w:r>
    </w:p>
    <w:p w14:paraId="1EA8406C" w14:textId="37BC264F" w:rsidR="002B2A04" w:rsidRDefault="002B2A04" w:rsidP="000438DC">
      <w:pPr>
        <w:spacing w:after="0"/>
        <w:ind w:left="720" w:right="720"/>
        <w:jc w:val="both"/>
        <w:rPr>
          <w:rFonts w:cs="Times New Roman"/>
        </w:rPr>
      </w:pPr>
    </w:p>
    <w:p w14:paraId="48166B95" w14:textId="34A84AF2" w:rsidR="002B2A04" w:rsidRDefault="002B2A04" w:rsidP="000438DC">
      <w:pPr>
        <w:spacing w:after="0"/>
        <w:ind w:left="720" w:right="720"/>
        <w:jc w:val="both"/>
        <w:rPr>
          <w:rFonts w:cs="Times New Roman"/>
        </w:rPr>
      </w:pPr>
      <w:r>
        <w:rPr>
          <w:rFonts w:cs="Times New Roman"/>
        </w:rPr>
        <w:t>Call to G</w:t>
      </w:r>
      <w:r w:rsidR="00FB4BE6">
        <w:rPr>
          <w:rFonts w:cs="Times New Roman"/>
        </w:rPr>
        <w:t>rassroots</w:t>
      </w:r>
      <w:r>
        <w:rPr>
          <w:rFonts w:cs="Times New Roman"/>
        </w:rPr>
        <w:t xml:space="preserve"> – G</w:t>
      </w:r>
      <w:r w:rsidR="00FB4BE6">
        <w:rPr>
          <w:rFonts w:cs="Times New Roman"/>
        </w:rPr>
        <w:t>rassroots</w:t>
      </w:r>
      <w:r>
        <w:rPr>
          <w:rFonts w:cs="Times New Roman"/>
        </w:rPr>
        <w:t xml:space="preserve"> completes safety assessment - </w:t>
      </w:r>
      <w:r w:rsidR="00FB4BE6">
        <w:rPr>
          <w:rFonts w:cs="Times New Roman"/>
        </w:rPr>
        <w:t xml:space="preserve">Grassroots </w:t>
      </w:r>
      <w:r>
        <w:rPr>
          <w:rFonts w:cs="Times New Roman"/>
        </w:rPr>
        <w:t xml:space="preserve">completes shelter assessment - </w:t>
      </w:r>
      <w:r w:rsidR="00FB4BE6">
        <w:rPr>
          <w:rFonts w:cs="Times New Roman"/>
        </w:rPr>
        <w:t xml:space="preserve">Grassroots </w:t>
      </w:r>
      <w:r>
        <w:rPr>
          <w:rFonts w:cs="Times New Roman"/>
        </w:rPr>
        <w:t>completes visual verification of walk-in</w:t>
      </w:r>
    </w:p>
    <w:p w14:paraId="7BD71570" w14:textId="055E6A45" w:rsidR="002B2A04" w:rsidRDefault="002B2A04" w:rsidP="000438DC">
      <w:pPr>
        <w:spacing w:after="0"/>
        <w:ind w:left="720" w:right="720"/>
        <w:jc w:val="both"/>
        <w:rPr>
          <w:rFonts w:cs="Times New Roman"/>
        </w:rPr>
      </w:pPr>
    </w:p>
    <w:p w14:paraId="121F80DB" w14:textId="5DB34E02" w:rsidR="002B2A04" w:rsidRDefault="002B2A04" w:rsidP="000438DC">
      <w:pPr>
        <w:spacing w:after="0"/>
        <w:ind w:left="720" w:right="720"/>
        <w:jc w:val="both"/>
        <w:rPr>
          <w:rFonts w:cs="Times New Roman"/>
        </w:rPr>
      </w:pPr>
      <w:r>
        <w:rPr>
          <w:rFonts w:cs="Times New Roman"/>
        </w:rPr>
        <w:t xml:space="preserve">Call to </w:t>
      </w:r>
      <w:r w:rsidR="00FB4BE6">
        <w:rPr>
          <w:rFonts w:cs="Times New Roman"/>
        </w:rPr>
        <w:t xml:space="preserve">Grassroots </w:t>
      </w:r>
      <w:r>
        <w:rPr>
          <w:rFonts w:cs="Times New Roman"/>
        </w:rPr>
        <w:t xml:space="preserve">– </w:t>
      </w:r>
      <w:r w:rsidR="00FB4BE6">
        <w:rPr>
          <w:rFonts w:cs="Times New Roman"/>
        </w:rPr>
        <w:t xml:space="preserve">Grassroots </w:t>
      </w:r>
      <w:r>
        <w:rPr>
          <w:rFonts w:cs="Times New Roman"/>
        </w:rPr>
        <w:t xml:space="preserve">completes safety assessment – </w:t>
      </w:r>
      <w:r w:rsidR="00FB4BE6">
        <w:rPr>
          <w:rFonts w:cs="Times New Roman"/>
        </w:rPr>
        <w:t xml:space="preserve">Grassroots </w:t>
      </w:r>
      <w:r>
        <w:rPr>
          <w:rFonts w:cs="Times New Roman"/>
        </w:rPr>
        <w:t xml:space="preserve">completes shelter assessment – </w:t>
      </w:r>
      <w:r w:rsidR="00FB4BE6">
        <w:rPr>
          <w:rFonts w:cs="Times New Roman"/>
        </w:rPr>
        <w:t xml:space="preserve">Grassroots </w:t>
      </w:r>
      <w:r>
        <w:rPr>
          <w:rFonts w:cs="Times New Roman"/>
        </w:rPr>
        <w:t>obtains 3</w:t>
      </w:r>
      <w:r w:rsidRPr="002B2A04">
        <w:rPr>
          <w:rFonts w:cs="Times New Roman"/>
          <w:vertAlign w:val="superscript"/>
        </w:rPr>
        <w:t>rd</w:t>
      </w:r>
      <w:r>
        <w:rPr>
          <w:rFonts w:cs="Times New Roman"/>
        </w:rPr>
        <w:t xml:space="preserve"> party</w:t>
      </w:r>
      <w:r w:rsidR="00E770A7">
        <w:rPr>
          <w:rFonts w:cs="Times New Roman"/>
        </w:rPr>
        <w:t xml:space="preserve"> verification</w:t>
      </w:r>
      <w:r>
        <w:rPr>
          <w:rFonts w:cs="Times New Roman"/>
        </w:rPr>
        <w:t xml:space="preserve">, likely from Day Resource or </w:t>
      </w:r>
      <w:proofErr w:type="spellStart"/>
      <w:r>
        <w:rPr>
          <w:rFonts w:cs="Times New Roman"/>
        </w:rPr>
        <w:t>ReEntry</w:t>
      </w:r>
      <w:proofErr w:type="spellEnd"/>
      <w:r>
        <w:rPr>
          <w:rFonts w:cs="Times New Roman"/>
        </w:rPr>
        <w:t xml:space="preserve"> staff or from Police</w:t>
      </w:r>
    </w:p>
    <w:p w14:paraId="4F8A03AB" w14:textId="7CBBA8DC" w:rsidR="002B2A04" w:rsidRDefault="002B2A04" w:rsidP="000438DC">
      <w:pPr>
        <w:spacing w:after="0"/>
        <w:ind w:left="720" w:right="720"/>
        <w:jc w:val="both"/>
        <w:rPr>
          <w:rFonts w:cs="Times New Roman"/>
        </w:rPr>
      </w:pPr>
    </w:p>
    <w:p w14:paraId="4649F5C9" w14:textId="2D558373" w:rsidR="002B2A04" w:rsidRDefault="002B2A04" w:rsidP="000438DC">
      <w:pPr>
        <w:spacing w:after="0"/>
        <w:ind w:left="720" w:right="720"/>
        <w:jc w:val="both"/>
        <w:rPr>
          <w:rFonts w:cs="Times New Roman"/>
        </w:rPr>
      </w:pPr>
      <w:r>
        <w:rPr>
          <w:rFonts w:cs="Times New Roman"/>
        </w:rPr>
        <w:t xml:space="preserve">Call to </w:t>
      </w:r>
      <w:r w:rsidR="00FB4BE6">
        <w:rPr>
          <w:rFonts w:cs="Times New Roman"/>
        </w:rPr>
        <w:t xml:space="preserve">Grassroots </w:t>
      </w:r>
      <w:r>
        <w:rPr>
          <w:rFonts w:cs="Times New Roman"/>
        </w:rPr>
        <w:t xml:space="preserve">– </w:t>
      </w:r>
      <w:r w:rsidR="00FB4BE6">
        <w:rPr>
          <w:rFonts w:cs="Times New Roman"/>
        </w:rPr>
        <w:t xml:space="preserve">Grassroots </w:t>
      </w:r>
      <w:r>
        <w:rPr>
          <w:rFonts w:cs="Times New Roman"/>
        </w:rPr>
        <w:t>completes safety assessment – S</w:t>
      </w:r>
      <w:r w:rsidR="00FB4BE6">
        <w:rPr>
          <w:rFonts w:cs="Times New Roman"/>
        </w:rPr>
        <w:t xml:space="preserve">treet </w:t>
      </w:r>
      <w:r>
        <w:rPr>
          <w:rFonts w:cs="Times New Roman"/>
        </w:rPr>
        <w:t>O</w:t>
      </w:r>
      <w:r w:rsidR="00FB4BE6">
        <w:rPr>
          <w:rFonts w:cs="Times New Roman"/>
        </w:rPr>
        <w:t>utreach</w:t>
      </w:r>
      <w:r>
        <w:rPr>
          <w:rFonts w:cs="Times New Roman"/>
        </w:rPr>
        <w:t xml:space="preserve"> completes shelter assessment and visual verification</w:t>
      </w:r>
    </w:p>
    <w:p w14:paraId="256A9EE2" w14:textId="065E0358" w:rsidR="002B2A04" w:rsidRDefault="002B2A04" w:rsidP="000438DC">
      <w:pPr>
        <w:spacing w:after="0"/>
        <w:ind w:left="720" w:right="720"/>
        <w:jc w:val="both"/>
        <w:rPr>
          <w:rFonts w:cs="Times New Roman"/>
        </w:rPr>
      </w:pPr>
    </w:p>
    <w:p w14:paraId="5FB30622" w14:textId="6010B152" w:rsidR="002B2A04" w:rsidRDefault="002B2A04" w:rsidP="000438DC">
      <w:pPr>
        <w:spacing w:after="0"/>
        <w:ind w:left="720" w:right="720"/>
        <w:jc w:val="both"/>
        <w:rPr>
          <w:rFonts w:cs="Times New Roman"/>
        </w:rPr>
      </w:pPr>
      <w:r>
        <w:rPr>
          <w:rFonts w:cs="Times New Roman"/>
        </w:rPr>
        <w:t>S</w:t>
      </w:r>
      <w:r w:rsidR="00FB4BE6">
        <w:rPr>
          <w:rFonts w:cs="Times New Roman"/>
        </w:rPr>
        <w:t xml:space="preserve">treet </w:t>
      </w:r>
      <w:r>
        <w:rPr>
          <w:rFonts w:cs="Times New Roman"/>
        </w:rPr>
        <w:t>O</w:t>
      </w:r>
      <w:r w:rsidR="00FB4BE6">
        <w:rPr>
          <w:rFonts w:cs="Times New Roman"/>
        </w:rPr>
        <w:t>utreach</w:t>
      </w:r>
      <w:r>
        <w:rPr>
          <w:rFonts w:cs="Times New Roman"/>
        </w:rPr>
        <w:t xml:space="preserve"> contact – S</w:t>
      </w:r>
      <w:r w:rsidR="00FB4BE6">
        <w:rPr>
          <w:rFonts w:cs="Times New Roman"/>
        </w:rPr>
        <w:t xml:space="preserve">treet </w:t>
      </w:r>
      <w:r>
        <w:rPr>
          <w:rFonts w:cs="Times New Roman"/>
        </w:rPr>
        <w:t>O</w:t>
      </w:r>
      <w:r w:rsidR="00FB4BE6">
        <w:rPr>
          <w:rFonts w:cs="Times New Roman"/>
        </w:rPr>
        <w:t>utreach</w:t>
      </w:r>
      <w:r>
        <w:rPr>
          <w:rFonts w:cs="Times New Roman"/>
        </w:rPr>
        <w:t xml:space="preserve"> completes safety assessment, shelter assessment, and visual verification</w:t>
      </w:r>
    </w:p>
    <w:p w14:paraId="04C3D4B6" w14:textId="67C4053C" w:rsidR="006C1FE4" w:rsidRDefault="006C1FE4" w:rsidP="000438DC">
      <w:pPr>
        <w:spacing w:after="0"/>
        <w:ind w:left="720" w:right="720"/>
        <w:jc w:val="both"/>
        <w:rPr>
          <w:rFonts w:cs="Times New Roman"/>
        </w:rPr>
      </w:pPr>
    </w:p>
    <w:p w14:paraId="6609B4B3" w14:textId="1147980E" w:rsidR="006C1FE4" w:rsidRPr="000438DC" w:rsidRDefault="006C1FE4" w:rsidP="000438DC">
      <w:pPr>
        <w:spacing w:after="0"/>
        <w:ind w:left="720" w:right="720"/>
        <w:jc w:val="both"/>
        <w:rPr>
          <w:rFonts w:cs="Times New Roman"/>
        </w:rPr>
      </w:pPr>
      <w:r>
        <w:rPr>
          <w:rFonts w:cs="Times New Roman"/>
        </w:rPr>
        <w:t xml:space="preserve">The implications </w:t>
      </w:r>
      <w:r w:rsidR="007B32DA">
        <w:rPr>
          <w:rFonts w:cs="Times New Roman"/>
        </w:rPr>
        <w:t>of</w:t>
      </w:r>
      <w:r>
        <w:rPr>
          <w:rFonts w:cs="Times New Roman"/>
        </w:rPr>
        <w:t xml:space="preserve"> this </w:t>
      </w:r>
      <w:r w:rsidR="007B32DA">
        <w:rPr>
          <w:rFonts w:cs="Times New Roman"/>
        </w:rPr>
        <w:t>model for</w:t>
      </w:r>
      <w:r>
        <w:rPr>
          <w:rFonts w:cs="Times New Roman"/>
        </w:rPr>
        <w:t xml:space="preserve"> training and implementation at Grassroots hotline, including workflow in </w:t>
      </w:r>
      <w:proofErr w:type="spellStart"/>
      <w:r>
        <w:rPr>
          <w:rFonts w:cs="Times New Roman"/>
        </w:rPr>
        <w:t>ServicePoint</w:t>
      </w:r>
      <w:proofErr w:type="spellEnd"/>
      <w:r>
        <w:rPr>
          <w:rFonts w:cs="Times New Roman"/>
        </w:rPr>
        <w:t xml:space="preserve">, were discussed.  It also became clear that additional work is needed to craft a safety assessment.  Staff from </w:t>
      </w:r>
      <w:proofErr w:type="spellStart"/>
      <w:r>
        <w:rPr>
          <w:rFonts w:cs="Times New Roman"/>
        </w:rPr>
        <w:t>HopeWorks</w:t>
      </w:r>
      <w:proofErr w:type="spellEnd"/>
      <w:r>
        <w:rPr>
          <w:rFonts w:cs="Times New Roman"/>
        </w:rPr>
        <w:t xml:space="preserve"> recommended lethality, most recent episode of violence, and </w:t>
      </w:r>
      <w:r w:rsidR="007B32DA">
        <w:rPr>
          <w:rFonts w:cs="Times New Roman"/>
        </w:rPr>
        <w:t>existence of</w:t>
      </w:r>
      <w:r>
        <w:rPr>
          <w:rFonts w:cs="Times New Roman"/>
        </w:rPr>
        <w:t xml:space="preserve"> </w:t>
      </w:r>
      <w:r w:rsidR="00803A7D">
        <w:rPr>
          <w:rFonts w:cs="Times New Roman"/>
        </w:rPr>
        <w:t xml:space="preserve">active </w:t>
      </w:r>
      <w:r>
        <w:rPr>
          <w:rFonts w:cs="Times New Roman"/>
        </w:rPr>
        <w:t xml:space="preserve">pursuit be </w:t>
      </w:r>
      <w:r w:rsidR="007B32DA">
        <w:rPr>
          <w:rFonts w:cs="Times New Roman"/>
        </w:rPr>
        <w:t>factors driving the assessment</w:t>
      </w:r>
      <w:r>
        <w:rPr>
          <w:rFonts w:cs="Times New Roman"/>
        </w:rPr>
        <w:t>.</w:t>
      </w:r>
    </w:p>
    <w:p w14:paraId="1CCD6E76" w14:textId="443A7674" w:rsidR="000438DC" w:rsidRDefault="000438DC" w:rsidP="000438DC">
      <w:pPr>
        <w:spacing w:after="0"/>
        <w:ind w:left="720" w:right="720"/>
        <w:jc w:val="both"/>
        <w:rPr>
          <w:rFonts w:cs="Times New Roman"/>
        </w:rPr>
      </w:pPr>
    </w:p>
    <w:p w14:paraId="11DF18DC" w14:textId="3863EA32" w:rsidR="00862F26" w:rsidRDefault="00862F26" w:rsidP="000438DC">
      <w:pPr>
        <w:spacing w:after="0"/>
        <w:ind w:left="720" w:right="720"/>
        <w:jc w:val="both"/>
        <w:rPr>
          <w:rFonts w:cs="Times New Roman"/>
          <w:i/>
        </w:rPr>
      </w:pPr>
      <w:r w:rsidRPr="00862F26">
        <w:rPr>
          <w:rFonts w:cs="Times New Roman"/>
          <w:i/>
        </w:rPr>
        <w:t xml:space="preserve">Crisis and Homelessness Assessments </w:t>
      </w:r>
    </w:p>
    <w:p w14:paraId="3FE3075E" w14:textId="2990040B" w:rsidR="000665EE" w:rsidRDefault="001F242A" w:rsidP="000438DC">
      <w:pPr>
        <w:spacing w:after="0"/>
        <w:ind w:left="720" w:right="720"/>
        <w:jc w:val="both"/>
        <w:rPr>
          <w:rFonts w:cs="Times New Roman"/>
        </w:rPr>
      </w:pPr>
      <w:r>
        <w:rPr>
          <w:rFonts w:cs="Times New Roman"/>
        </w:rPr>
        <w:t xml:space="preserve">On the day of the PIT, volunteers were asked to select among a group of characteristics (such as cancer, renal failure, etc.) that they believe mean someone should </w:t>
      </w:r>
      <w:r w:rsidR="007B32DA">
        <w:rPr>
          <w:rFonts w:cs="Times New Roman"/>
        </w:rPr>
        <w:t>be given</w:t>
      </w:r>
      <w:r>
        <w:rPr>
          <w:rFonts w:cs="Times New Roman"/>
        </w:rPr>
        <w:t xml:space="preserve"> immediate access to emergency shelter.  Staff shared the results of those surveys, and proposed that case managers</w:t>
      </w:r>
      <w:r w:rsidR="000665EE">
        <w:rPr>
          <w:rFonts w:cs="Times New Roman"/>
        </w:rPr>
        <w:t xml:space="preserve">, homeless program supervisors, and executive directors be </w:t>
      </w:r>
      <w:r w:rsidR="007B32DA">
        <w:rPr>
          <w:rFonts w:cs="Times New Roman"/>
        </w:rPr>
        <w:t>given the same survey</w:t>
      </w:r>
      <w:r w:rsidR="000665EE">
        <w:rPr>
          <w:rFonts w:cs="Times New Roman"/>
        </w:rPr>
        <w:t>, but with a list of responses containing only those characteristics that a significant majority of the PIT volunteers had selected.</w:t>
      </w:r>
    </w:p>
    <w:p w14:paraId="6EBC31CA" w14:textId="77777777" w:rsidR="000665EE" w:rsidRDefault="000665EE" w:rsidP="000438DC">
      <w:pPr>
        <w:spacing w:after="0"/>
        <w:ind w:left="720" w:right="720"/>
        <w:jc w:val="both"/>
        <w:rPr>
          <w:rFonts w:cs="Times New Roman"/>
        </w:rPr>
      </w:pPr>
    </w:p>
    <w:p w14:paraId="6C1C4519" w14:textId="0524A912" w:rsidR="00862F26" w:rsidRPr="00862F26" w:rsidRDefault="000665EE" w:rsidP="000438DC">
      <w:pPr>
        <w:spacing w:after="0"/>
        <w:ind w:left="720" w:right="720"/>
        <w:jc w:val="both"/>
        <w:rPr>
          <w:rFonts w:cs="Times New Roman"/>
        </w:rPr>
      </w:pPr>
      <w:r>
        <w:rPr>
          <w:rFonts w:cs="Times New Roman"/>
        </w:rPr>
        <w:t xml:space="preserve">There was discussion of specific criteria that individual Committee members did or didn’t agree with, and concern that the Committee might not have the knowledge base to make such a decision.  There were also questions about why the list being considered had to be winnowed at all.  </w:t>
      </w:r>
      <w:r w:rsidR="007B32DA">
        <w:rPr>
          <w:rFonts w:cs="Times New Roman"/>
        </w:rPr>
        <w:t xml:space="preserve">Staff shared they </w:t>
      </w:r>
      <w:r>
        <w:rPr>
          <w:rFonts w:cs="Times New Roman"/>
        </w:rPr>
        <w:t xml:space="preserve">are not aware of any national guidelines and committee members from Alliance and the VA, who are involved with the CE processes of multiple jurisdictions, shared that </w:t>
      </w:r>
      <w:r w:rsidR="00105B8B">
        <w:rPr>
          <w:rFonts w:cs="Times New Roman"/>
        </w:rPr>
        <w:t xml:space="preserve">other </w:t>
      </w:r>
      <w:proofErr w:type="spellStart"/>
      <w:r w:rsidR="00105B8B">
        <w:rPr>
          <w:rFonts w:cs="Times New Roman"/>
        </w:rPr>
        <w:t>CoCs</w:t>
      </w:r>
      <w:proofErr w:type="spellEnd"/>
      <w:r w:rsidR="00105B8B">
        <w:rPr>
          <w:rFonts w:cs="Times New Roman"/>
        </w:rPr>
        <w:t xml:space="preserve"> are not yet at the point of having this level of discussion.</w:t>
      </w:r>
      <w:r>
        <w:rPr>
          <w:rFonts w:cs="Times New Roman"/>
        </w:rPr>
        <w:t xml:space="preserve"> </w:t>
      </w:r>
      <w:r w:rsidR="00105B8B">
        <w:rPr>
          <w:rFonts w:cs="Times New Roman"/>
        </w:rPr>
        <w:t>Given that many of the characteristics were derived from research on the work of Boston’s Health Care for the Homeless</w:t>
      </w:r>
      <w:r w:rsidR="006D7051">
        <w:rPr>
          <w:rFonts w:cs="Times New Roman"/>
        </w:rPr>
        <w:t xml:space="preserve">, </w:t>
      </w:r>
      <w:r w:rsidR="004D5899">
        <w:rPr>
          <w:rFonts w:cs="Times New Roman"/>
        </w:rPr>
        <w:t xml:space="preserve">and with the caveat that the criteria be reviewed periodically, </w:t>
      </w:r>
      <w:r w:rsidR="006D7051">
        <w:rPr>
          <w:rFonts w:cs="Times New Roman"/>
        </w:rPr>
        <w:t xml:space="preserve">the Committee ultimately felt </w:t>
      </w:r>
      <w:r w:rsidR="00493EE6">
        <w:rPr>
          <w:rFonts w:cs="Times New Roman"/>
        </w:rPr>
        <w:t xml:space="preserve">comfortable recommending to the Board that all of them be used.  The Committee also wanted to include the characteristics they had identified, with one adjustment - that </w:t>
      </w:r>
      <w:r w:rsidR="007B32DA">
        <w:rPr>
          <w:rFonts w:cs="Times New Roman"/>
        </w:rPr>
        <w:t xml:space="preserve">the criteria of having a cancer diagnosis be changed to </w:t>
      </w:r>
      <w:r w:rsidR="00493EE6">
        <w:rPr>
          <w:rFonts w:cs="Times New Roman"/>
        </w:rPr>
        <w:t>currently being in treatment for cancer.</w:t>
      </w:r>
    </w:p>
    <w:p w14:paraId="02416623" w14:textId="12739ADA" w:rsidR="006C6733" w:rsidRPr="006C6733" w:rsidRDefault="006C6733" w:rsidP="00371FE5">
      <w:pPr>
        <w:spacing w:after="0" w:line="240" w:lineRule="auto"/>
        <w:ind w:left="720" w:right="720"/>
        <w:jc w:val="both"/>
        <w:rPr>
          <w:rFonts w:eastAsia="Calibri" w:cs="Times New Roman"/>
          <w:color w:val="000000" w:themeColor="text1"/>
        </w:rPr>
      </w:pPr>
    </w:p>
    <w:p w14:paraId="78BC9A3D" w14:textId="7F40377E" w:rsidR="00862F26" w:rsidRDefault="00862F26" w:rsidP="00862F26">
      <w:pPr>
        <w:spacing w:after="0"/>
        <w:ind w:left="720"/>
      </w:pPr>
      <w:r>
        <w:t>The meeting was adjourned at 12:21 pm.</w:t>
      </w:r>
    </w:p>
    <w:p w14:paraId="141FE674" w14:textId="26D8A7F7" w:rsidR="00862F26" w:rsidRDefault="00862F26" w:rsidP="006C6733">
      <w:pPr>
        <w:spacing w:after="0"/>
      </w:pPr>
    </w:p>
    <w:p w14:paraId="60B06E91" w14:textId="2EEC726E" w:rsidR="00862F26" w:rsidRPr="00862F26" w:rsidRDefault="00862F26" w:rsidP="00862F26">
      <w:pPr>
        <w:spacing w:after="0"/>
        <w:ind w:left="720"/>
        <w:rPr>
          <w:b/>
        </w:rPr>
      </w:pPr>
      <w:r w:rsidRPr="00862F26">
        <w:rPr>
          <w:b/>
        </w:rPr>
        <w:t>Recommendations to the Board:</w:t>
      </w:r>
    </w:p>
    <w:p w14:paraId="3FEEC186" w14:textId="029FC09C" w:rsidR="00862F26" w:rsidRDefault="00862F26" w:rsidP="00862F26">
      <w:pPr>
        <w:pStyle w:val="ListParagraph"/>
        <w:numPr>
          <w:ilvl w:val="0"/>
          <w:numId w:val="5"/>
        </w:numPr>
        <w:spacing w:after="0"/>
        <w:ind w:right="720"/>
        <w:jc w:val="both"/>
      </w:pPr>
      <w:r>
        <w:t xml:space="preserve">Given the assessment flow that the Committee feels will be most effective for the Coalition, one part of the community standard for Street Outreach should be that </w:t>
      </w:r>
      <w:r w:rsidR="004D5899">
        <w:t>street outreach connected to the system</w:t>
      </w:r>
      <w:r>
        <w:t xml:space="preserve"> be responsible for verifying and documenting literal homelessness for those households who call the Grassroots hotline and report they are literally homeless.  Further, in most cases, Street Outreach staff will also complete the second part of the crisis assessment, which determines whether the household </w:t>
      </w:r>
      <w:proofErr w:type="gramStart"/>
      <w:r>
        <w:t>is in need of</w:t>
      </w:r>
      <w:proofErr w:type="gramEnd"/>
      <w:r>
        <w:t xml:space="preserve"> immediate emergency shelter.</w:t>
      </w:r>
    </w:p>
    <w:p w14:paraId="4D46796B" w14:textId="44A08CEC" w:rsidR="002B2A04" w:rsidRDefault="002B2A04" w:rsidP="002B2A04">
      <w:pPr>
        <w:pStyle w:val="ListParagraph"/>
        <w:spacing w:after="0"/>
        <w:ind w:left="1080" w:right="720"/>
        <w:jc w:val="both"/>
      </w:pPr>
    </w:p>
    <w:p w14:paraId="5E4B11C6" w14:textId="00F5C32F" w:rsidR="00FB4BE6" w:rsidRDefault="00FB4BE6" w:rsidP="002B2A04">
      <w:pPr>
        <w:pStyle w:val="ListParagraph"/>
        <w:spacing w:after="0"/>
        <w:ind w:left="1080" w:right="720"/>
        <w:jc w:val="both"/>
      </w:pPr>
    </w:p>
    <w:p w14:paraId="6F4D84EA" w14:textId="0BF0F09C" w:rsidR="00FB4BE6" w:rsidRDefault="00FB4BE6" w:rsidP="002B2A04">
      <w:pPr>
        <w:pStyle w:val="ListParagraph"/>
        <w:spacing w:after="0"/>
        <w:ind w:left="1080" w:right="720"/>
        <w:jc w:val="both"/>
      </w:pPr>
    </w:p>
    <w:p w14:paraId="354B4965" w14:textId="244B6E6D" w:rsidR="00FB4BE6" w:rsidRDefault="00FB4BE6" w:rsidP="002B2A04">
      <w:pPr>
        <w:pStyle w:val="ListParagraph"/>
        <w:spacing w:after="0"/>
        <w:ind w:left="1080" w:right="720"/>
        <w:jc w:val="both"/>
      </w:pPr>
    </w:p>
    <w:p w14:paraId="7CD8110E" w14:textId="77777777" w:rsidR="00FB4BE6" w:rsidRDefault="00FB4BE6" w:rsidP="002B2A04">
      <w:pPr>
        <w:pStyle w:val="ListParagraph"/>
        <w:spacing w:after="0"/>
        <w:ind w:left="1080" w:right="720"/>
        <w:jc w:val="both"/>
      </w:pPr>
    </w:p>
    <w:p w14:paraId="0DDA0F40" w14:textId="3D294D5B" w:rsidR="002B2A04" w:rsidRDefault="002B2A04" w:rsidP="00862F26">
      <w:pPr>
        <w:pStyle w:val="ListParagraph"/>
        <w:numPr>
          <w:ilvl w:val="0"/>
          <w:numId w:val="5"/>
        </w:numPr>
        <w:spacing w:after="0"/>
        <w:ind w:right="720"/>
        <w:jc w:val="both"/>
      </w:pPr>
      <w:r>
        <w:lastRenderedPageBreak/>
        <w:t xml:space="preserve">Street Outreach </w:t>
      </w:r>
      <w:r w:rsidR="001F242A">
        <w:t>should</w:t>
      </w:r>
      <w:r>
        <w:t xml:space="preserve"> be a</w:t>
      </w:r>
      <w:r w:rsidR="004D5899">
        <w:t>n</w:t>
      </w:r>
      <w:r>
        <w:t xml:space="preserve"> access point</w:t>
      </w:r>
      <w:r w:rsidR="004D5899">
        <w:t xml:space="preserve"> of the Coordinated Entry System</w:t>
      </w:r>
      <w:r>
        <w:t>.</w:t>
      </w:r>
    </w:p>
    <w:p w14:paraId="0788EB7D" w14:textId="77777777" w:rsidR="00493EE6" w:rsidRDefault="00493EE6" w:rsidP="00493EE6">
      <w:pPr>
        <w:pStyle w:val="ListParagraph"/>
      </w:pPr>
    </w:p>
    <w:p w14:paraId="191CF8FE" w14:textId="089A1604" w:rsidR="00493EE6" w:rsidRDefault="00493EE6" w:rsidP="00862F26">
      <w:pPr>
        <w:pStyle w:val="ListParagraph"/>
        <w:numPr>
          <w:ilvl w:val="0"/>
          <w:numId w:val="5"/>
        </w:numPr>
        <w:spacing w:after="0"/>
        <w:ind w:right="720"/>
        <w:jc w:val="both"/>
      </w:pPr>
      <w:r>
        <w:t>The characteristics included in the survey of PIT volunteers should be used as criteria to identify those in need of immediate emergency shelter.  They are broadly listed below; the Board will be informed of which came from research and which were added by the Committee.</w:t>
      </w:r>
    </w:p>
    <w:p w14:paraId="58663D06" w14:textId="77777777" w:rsidR="004D658F" w:rsidRDefault="004D658F" w:rsidP="004D658F">
      <w:pPr>
        <w:pStyle w:val="ListParagraph"/>
      </w:pPr>
    </w:p>
    <w:p w14:paraId="1A4B5E1D" w14:textId="77777777" w:rsidR="004D658F" w:rsidRDefault="004D658F" w:rsidP="004D658F">
      <w:pPr>
        <w:spacing w:after="0"/>
        <w:ind w:right="720"/>
        <w:jc w:val="both"/>
      </w:pPr>
    </w:p>
    <w:p w14:paraId="2F56017B" w14:textId="77777777" w:rsidR="004D5899" w:rsidRDefault="004D5899" w:rsidP="004D5899">
      <w:pPr>
        <w:pStyle w:val="ListParagraph"/>
      </w:pPr>
    </w:p>
    <w:tbl>
      <w:tblPr>
        <w:tblStyle w:val="TableGrid"/>
        <w:tblW w:w="0" w:type="auto"/>
        <w:tblInd w:w="955" w:type="dxa"/>
        <w:tblBorders>
          <w:top w:val="none" w:sz="0" w:space="0" w:color="auto"/>
          <w:left w:val="none" w:sz="0" w:space="0" w:color="auto"/>
          <w:bottom w:val="none" w:sz="0" w:space="0" w:color="auto"/>
          <w:right w:val="none" w:sz="0" w:space="0" w:color="auto"/>
          <w:insideH w:val="none" w:sz="0" w:space="0" w:color="auto"/>
        </w:tblBorders>
        <w:tblCellMar>
          <w:top w:w="29" w:type="dxa"/>
          <w:left w:w="115" w:type="dxa"/>
          <w:bottom w:w="29" w:type="dxa"/>
          <w:right w:w="115" w:type="dxa"/>
        </w:tblCellMar>
        <w:tblLook w:val="04A0" w:firstRow="1" w:lastRow="0" w:firstColumn="1" w:lastColumn="0" w:noHBand="0" w:noVBand="1"/>
      </w:tblPr>
      <w:tblGrid>
        <w:gridCol w:w="6565"/>
      </w:tblGrid>
      <w:tr w:rsidR="004D5899" w:rsidRPr="00AA57BF" w14:paraId="530C1BC2" w14:textId="77777777" w:rsidTr="004D658F">
        <w:tc>
          <w:tcPr>
            <w:tcW w:w="6565" w:type="dxa"/>
            <w:shd w:val="clear" w:color="auto" w:fill="auto"/>
          </w:tcPr>
          <w:p w14:paraId="78E3B7B9" w14:textId="77777777" w:rsidR="004D5899" w:rsidRPr="00AA57BF" w:rsidRDefault="004D5899" w:rsidP="003B4B6E">
            <w:r w:rsidRPr="00AA57BF">
              <w:t xml:space="preserve">Child </w:t>
            </w:r>
            <w:proofErr w:type="gramStart"/>
            <w:r w:rsidRPr="00AA57BF">
              <w:t>under age</w:t>
            </w:r>
            <w:proofErr w:type="gramEnd"/>
            <w:r w:rsidRPr="00AA57BF">
              <w:t xml:space="preserve"> 6</w:t>
            </w:r>
          </w:p>
        </w:tc>
      </w:tr>
      <w:tr w:rsidR="004D5899" w:rsidRPr="00AA57BF" w14:paraId="7BF9E206" w14:textId="77777777" w:rsidTr="004D658F">
        <w:tc>
          <w:tcPr>
            <w:tcW w:w="6565" w:type="dxa"/>
            <w:shd w:val="clear" w:color="auto" w:fill="auto"/>
          </w:tcPr>
          <w:p w14:paraId="1291BC84" w14:textId="77777777" w:rsidR="004D5899" w:rsidRPr="00AA57BF" w:rsidRDefault="004D5899" w:rsidP="003B4B6E">
            <w:r w:rsidRPr="00AA57BF">
              <w:t>Child with special needs</w:t>
            </w:r>
          </w:p>
        </w:tc>
      </w:tr>
      <w:tr w:rsidR="004D5899" w:rsidRPr="00AA57BF" w14:paraId="71E52F80" w14:textId="77777777" w:rsidTr="004D658F">
        <w:tc>
          <w:tcPr>
            <w:tcW w:w="6565" w:type="dxa"/>
            <w:shd w:val="clear" w:color="auto" w:fill="auto"/>
          </w:tcPr>
          <w:p w14:paraId="3C610AB9" w14:textId="77777777" w:rsidR="004D5899" w:rsidRPr="00AA57BF" w:rsidRDefault="004D5899" w:rsidP="003B4B6E">
            <w:r w:rsidRPr="00AA57BF">
              <w:t>Has lived outdoors 3+ months</w:t>
            </w:r>
          </w:p>
        </w:tc>
      </w:tr>
      <w:tr w:rsidR="004D5899" w:rsidRPr="00AA57BF" w14:paraId="6A8E7362" w14:textId="77777777" w:rsidTr="004D658F">
        <w:tc>
          <w:tcPr>
            <w:tcW w:w="6565" w:type="dxa"/>
            <w:shd w:val="clear" w:color="auto" w:fill="auto"/>
          </w:tcPr>
          <w:p w14:paraId="005C289B" w14:textId="77777777" w:rsidR="004D5899" w:rsidRPr="00AA57BF" w:rsidRDefault="004D5899" w:rsidP="003B4B6E">
            <w:r w:rsidRPr="00AA57BF">
              <w:t xml:space="preserve">Has lived outdoors </w:t>
            </w:r>
            <w:r>
              <w:t>6</w:t>
            </w:r>
            <w:r w:rsidRPr="00AA57BF">
              <w:t>+ months</w:t>
            </w:r>
          </w:p>
        </w:tc>
      </w:tr>
      <w:tr w:rsidR="004D5899" w:rsidRPr="00AA57BF" w14:paraId="31CE3E94" w14:textId="77777777" w:rsidTr="004D658F">
        <w:tc>
          <w:tcPr>
            <w:tcW w:w="6565" w:type="dxa"/>
            <w:shd w:val="clear" w:color="auto" w:fill="auto"/>
          </w:tcPr>
          <w:p w14:paraId="75ED75D4" w14:textId="77777777" w:rsidR="004D5899" w:rsidRPr="00AA57BF" w:rsidRDefault="004D5899" w:rsidP="003B4B6E">
            <w:r w:rsidRPr="00AA57BF">
              <w:t xml:space="preserve">Any household member: </w:t>
            </w:r>
          </w:p>
        </w:tc>
      </w:tr>
      <w:tr w:rsidR="004D5899" w:rsidRPr="00AA57BF" w14:paraId="465DB5DE" w14:textId="77777777" w:rsidTr="004D658F">
        <w:tc>
          <w:tcPr>
            <w:tcW w:w="6565" w:type="dxa"/>
            <w:shd w:val="clear" w:color="auto" w:fill="auto"/>
          </w:tcPr>
          <w:p w14:paraId="50437148" w14:textId="77777777" w:rsidR="004D5899" w:rsidRPr="00AA57BF" w:rsidRDefault="004D5899" w:rsidP="003B4B6E">
            <w:r w:rsidRPr="00AA57BF">
              <w:t>Pregnant</w:t>
            </w:r>
          </w:p>
        </w:tc>
      </w:tr>
      <w:tr w:rsidR="004D5899" w:rsidRPr="00AA57BF" w14:paraId="4A32AAFB" w14:textId="77777777" w:rsidTr="004D658F">
        <w:tc>
          <w:tcPr>
            <w:tcW w:w="6565" w:type="dxa"/>
            <w:shd w:val="clear" w:color="auto" w:fill="auto"/>
          </w:tcPr>
          <w:p w14:paraId="1416CFE8" w14:textId="77777777" w:rsidR="004D5899" w:rsidRPr="00AA57BF" w:rsidRDefault="004D5899" w:rsidP="003B4B6E">
            <w:r w:rsidRPr="00AA57BF">
              <w:t>Cancer</w:t>
            </w:r>
          </w:p>
        </w:tc>
      </w:tr>
      <w:tr w:rsidR="004D5899" w:rsidRPr="00AA57BF" w14:paraId="7B3F16DD" w14:textId="77777777" w:rsidTr="004D658F">
        <w:tc>
          <w:tcPr>
            <w:tcW w:w="6565" w:type="dxa"/>
            <w:shd w:val="clear" w:color="auto" w:fill="auto"/>
          </w:tcPr>
          <w:p w14:paraId="14D645C3" w14:textId="77777777" w:rsidR="004D5899" w:rsidRPr="00AA57BF" w:rsidRDefault="004D5899" w:rsidP="003B4B6E">
            <w:r w:rsidRPr="00AA57BF">
              <w:t>HIV+/AIDS</w:t>
            </w:r>
          </w:p>
        </w:tc>
      </w:tr>
      <w:tr w:rsidR="004D5899" w:rsidRPr="00AA57BF" w14:paraId="13884B44" w14:textId="77777777" w:rsidTr="004D658F">
        <w:tc>
          <w:tcPr>
            <w:tcW w:w="6565" w:type="dxa"/>
            <w:shd w:val="clear" w:color="auto" w:fill="auto"/>
          </w:tcPr>
          <w:p w14:paraId="3E5D11FF" w14:textId="77777777" w:rsidR="004D5899" w:rsidRPr="00AA57BF" w:rsidRDefault="004D5899" w:rsidP="003B4B6E">
            <w:r w:rsidRPr="00AA57BF">
              <w:t>Dialysis</w:t>
            </w:r>
          </w:p>
        </w:tc>
      </w:tr>
      <w:tr w:rsidR="004D5899" w:rsidRPr="00AA57BF" w14:paraId="43D1FF8C" w14:textId="77777777" w:rsidTr="004D658F">
        <w:tc>
          <w:tcPr>
            <w:tcW w:w="6565" w:type="dxa"/>
            <w:shd w:val="clear" w:color="auto" w:fill="auto"/>
          </w:tcPr>
          <w:p w14:paraId="6EBC2B32" w14:textId="77777777" w:rsidR="004D5899" w:rsidRPr="00AA57BF" w:rsidRDefault="004D5899" w:rsidP="003B4B6E">
            <w:r w:rsidRPr="00AA57BF">
              <w:t>End-stage Renal Disease</w:t>
            </w:r>
          </w:p>
        </w:tc>
      </w:tr>
      <w:tr w:rsidR="004D5899" w:rsidRPr="00AA57BF" w14:paraId="03284112" w14:textId="77777777" w:rsidTr="004D658F">
        <w:tc>
          <w:tcPr>
            <w:tcW w:w="6565" w:type="dxa"/>
            <w:shd w:val="clear" w:color="auto" w:fill="auto"/>
          </w:tcPr>
          <w:p w14:paraId="6A45645D" w14:textId="77777777" w:rsidR="004D5899" w:rsidRPr="00AA57BF" w:rsidRDefault="004D5899" w:rsidP="003B4B6E">
            <w:r w:rsidRPr="00AA57BF">
              <w:t>Cirrhosis of the liver</w:t>
            </w:r>
          </w:p>
        </w:tc>
      </w:tr>
      <w:tr w:rsidR="004D5899" w:rsidRPr="00AA57BF" w14:paraId="68AC95C8" w14:textId="77777777" w:rsidTr="004D658F">
        <w:tc>
          <w:tcPr>
            <w:tcW w:w="6565" w:type="dxa"/>
            <w:shd w:val="clear" w:color="auto" w:fill="auto"/>
          </w:tcPr>
          <w:p w14:paraId="3A54F7A0" w14:textId="77777777" w:rsidR="004D5899" w:rsidRPr="00AA57BF" w:rsidRDefault="004D5899" w:rsidP="003B4B6E">
            <w:r w:rsidRPr="00AA57BF">
              <w:t>60+ years of age</w:t>
            </w:r>
          </w:p>
        </w:tc>
      </w:tr>
      <w:tr w:rsidR="004D5899" w:rsidRPr="00AA57BF" w14:paraId="1EA04428" w14:textId="77777777" w:rsidTr="004D658F">
        <w:tc>
          <w:tcPr>
            <w:tcW w:w="6565" w:type="dxa"/>
            <w:shd w:val="clear" w:color="auto" w:fill="auto"/>
          </w:tcPr>
          <w:p w14:paraId="3FFB16A3" w14:textId="77777777" w:rsidR="004D5899" w:rsidRPr="00AA57BF" w:rsidRDefault="004D5899" w:rsidP="003B4B6E">
            <w:r w:rsidRPr="00AA57BF">
              <w:t>History of frostbite, immersion foot, or hypothermia</w:t>
            </w:r>
          </w:p>
        </w:tc>
      </w:tr>
      <w:tr w:rsidR="004D5899" w:rsidRPr="00AA57BF" w14:paraId="54CB242D" w14:textId="77777777" w:rsidTr="004D658F">
        <w:tc>
          <w:tcPr>
            <w:tcW w:w="6565" w:type="dxa"/>
            <w:shd w:val="clear" w:color="auto" w:fill="auto"/>
          </w:tcPr>
          <w:p w14:paraId="05637D50" w14:textId="77777777" w:rsidR="004D5899" w:rsidRPr="00AA57BF" w:rsidRDefault="004D5899" w:rsidP="003B4B6E">
            <w:r w:rsidRPr="00AA57BF">
              <w:t>4+ ER visits or hospitalizations in the past year</w:t>
            </w:r>
          </w:p>
        </w:tc>
      </w:tr>
      <w:tr w:rsidR="004D5899" w:rsidRPr="00AA57BF" w14:paraId="462B38B3" w14:textId="77777777" w:rsidTr="004D658F">
        <w:tc>
          <w:tcPr>
            <w:tcW w:w="6565" w:type="dxa"/>
            <w:shd w:val="clear" w:color="auto" w:fill="auto"/>
          </w:tcPr>
          <w:p w14:paraId="1037C272" w14:textId="77777777" w:rsidR="004D5899" w:rsidRPr="00AA57BF" w:rsidRDefault="004D5899" w:rsidP="003B4B6E">
            <w:r w:rsidRPr="00AA57BF">
              <w:t>4+ ER visits in the past three months</w:t>
            </w:r>
          </w:p>
        </w:tc>
      </w:tr>
      <w:tr w:rsidR="004D5899" w:rsidRPr="00AA57BF" w14:paraId="24E224C3" w14:textId="77777777" w:rsidTr="004D658F">
        <w:tc>
          <w:tcPr>
            <w:tcW w:w="6565" w:type="dxa"/>
            <w:shd w:val="clear" w:color="auto" w:fill="auto"/>
          </w:tcPr>
          <w:p w14:paraId="032B0818" w14:textId="77777777" w:rsidR="004D5899" w:rsidRPr="00AA57BF" w:rsidRDefault="004D5899" w:rsidP="003B4B6E">
            <w:r w:rsidRPr="00AA57BF">
              <w:t>Tri-morbidity: mental health + substance abuse + chronic medical condition</w:t>
            </w:r>
          </w:p>
        </w:tc>
      </w:tr>
      <w:tr w:rsidR="004D5899" w:rsidRPr="00AA57BF" w14:paraId="7A9D53A8" w14:textId="77777777" w:rsidTr="004D658F">
        <w:tc>
          <w:tcPr>
            <w:tcW w:w="6565" w:type="dxa"/>
            <w:shd w:val="clear" w:color="auto" w:fill="auto"/>
          </w:tcPr>
          <w:p w14:paraId="12A90E7C" w14:textId="77777777" w:rsidR="004D5899" w:rsidRPr="00AA57BF" w:rsidRDefault="004D5899" w:rsidP="003B4B6E">
            <w:r w:rsidRPr="00AA57BF">
              <w:t>Taking medication that requires refrigeration</w:t>
            </w:r>
          </w:p>
        </w:tc>
      </w:tr>
      <w:tr w:rsidR="004D5899" w:rsidRPr="00AA57BF" w14:paraId="7844B803" w14:textId="77777777" w:rsidTr="004D658F">
        <w:tc>
          <w:tcPr>
            <w:tcW w:w="6565" w:type="dxa"/>
            <w:shd w:val="clear" w:color="auto" w:fill="auto"/>
          </w:tcPr>
          <w:p w14:paraId="009F3F1C" w14:textId="77777777" w:rsidR="004D5899" w:rsidRPr="00AA57BF" w:rsidRDefault="004D5899" w:rsidP="003B4B6E">
            <w:r w:rsidRPr="00AA57BF">
              <w:t>Has a medical condition that requires treatment requiring electricity</w:t>
            </w:r>
          </w:p>
        </w:tc>
      </w:tr>
    </w:tbl>
    <w:p w14:paraId="5518B148" w14:textId="77777777" w:rsidR="004D5899" w:rsidRDefault="004D5899" w:rsidP="004D5899">
      <w:pPr>
        <w:pStyle w:val="ListParagraph"/>
        <w:spacing w:after="0"/>
        <w:ind w:left="1080" w:right="720"/>
        <w:jc w:val="both"/>
      </w:pPr>
    </w:p>
    <w:p w14:paraId="595CE49F" w14:textId="77777777" w:rsidR="00943B3C" w:rsidRPr="00371FE5" w:rsidRDefault="00943B3C" w:rsidP="00371FE5">
      <w:pPr>
        <w:spacing w:after="0" w:line="240" w:lineRule="auto"/>
        <w:ind w:left="720" w:right="720"/>
        <w:jc w:val="both"/>
        <w:rPr>
          <w:rFonts w:eastAsia="Calibri" w:cs="Times New Roman"/>
          <w:color w:val="FF0000"/>
        </w:rPr>
      </w:pPr>
    </w:p>
    <w:sectPr w:rsidR="00943B3C" w:rsidRPr="00371FE5" w:rsidSect="00D53FF1">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A8BB37" w14:textId="77777777" w:rsidR="00E3276E" w:rsidRDefault="00E3276E" w:rsidP="00E3276E">
      <w:pPr>
        <w:spacing w:after="0" w:line="240" w:lineRule="auto"/>
      </w:pPr>
      <w:r>
        <w:separator/>
      </w:r>
    </w:p>
  </w:endnote>
  <w:endnote w:type="continuationSeparator" w:id="0">
    <w:p w14:paraId="539BE4C3" w14:textId="77777777" w:rsidR="00E3276E" w:rsidRDefault="00E3276E" w:rsidP="00E32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01ABE" w14:textId="77777777" w:rsidR="00E3276E" w:rsidRDefault="00E327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E73AE" w14:textId="77777777" w:rsidR="00E3276E" w:rsidRDefault="00E327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A1120" w14:textId="77777777" w:rsidR="00E3276E" w:rsidRDefault="00E327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B2CEEA" w14:textId="77777777" w:rsidR="00E3276E" w:rsidRDefault="00E3276E" w:rsidP="00E3276E">
      <w:pPr>
        <w:spacing w:after="0" w:line="240" w:lineRule="auto"/>
      </w:pPr>
      <w:r>
        <w:separator/>
      </w:r>
    </w:p>
  </w:footnote>
  <w:footnote w:type="continuationSeparator" w:id="0">
    <w:p w14:paraId="433BCF36" w14:textId="77777777" w:rsidR="00E3276E" w:rsidRDefault="00E3276E" w:rsidP="00E327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557EE" w14:textId="532A5ACC" w:rsidR="00E3276E" w:rsidRDefault="00E327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27517" w14:textId="1AEA3507" w:rsidR="00E3276E" w:rsidRDefault="00E327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B2119" w14:textId="73E27EE0" w:rsidR="00E3276E" w:rsidRDefault="00E327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513B3"/>
    <w:multiLevelType w:val="hybridMultilevel"/>
    <w:tmpl w:val="3FB20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597763"/>
    <w:multiLevelType w:val="hybridMultilevel"/>
    <w:tmpl w:val="B2DAE2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F8C5859"/>
    <w:multiLevelType w:val="hybridMultilevel"/>
    <w:tmpl w:val="45B23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8A7056"/>
    <w:multiLevelType w:val="hybridMultilevel"/>
    <w:tmpl w:val="A2985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573F9E"/>
    <w:multiLevelType w:val="hybridMultilevel"/>
    <w:tmpl w:val="2828F03E"/>
    <w:lvl w:ilvl="0" w:tplc="2C74DD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FF1"/>
    <w:rsid w:val="00012873"/>
    <w:rsid w:val="0001360A"/>
    <w:rsid w:val="0002479C"/>
    <w:rsid w:val="000438DC"/>
    <w:rsid w:val="000665EE"/>
    <w:rsid w:val="000845C8"/>
    <w:rsid w:val="00086A03"/>
    <w:rsid w:val="0009010F"/>
    <w:rsid w:val="000B4BDE"/>
    <w:rsid w:val="000D45D2"/>
    <w:rsid w:val="000F01E0"/>
    <w:rsid w:val="000F18EB"/>
    <w:rsid w:val="000F4CAD"/>
    <w:rsid w:val="000F6CB5"/>
    <w:rsid w:val="00102D2A"/>
    <w:rsid w:val="001059A1"/>
    <w:rsid w:val="00105B8B"/>
    <w:rsid w:val="00106C8D"/>
    <w:rsid w:val="001079CA"/>
    <w:rsid w:val="001155D7"/>
    <w:rsid w:val="0012584D"/>
    <w:rsid w:val="00132F95"/>
    <w:rsid w:val="001377B9"/>
    <w:rsid w:val="00140727"/>
    <w:rsid w:val="00167155"/>
    <w:rsid w:val="001718B9"/>
    <w:rsid w:val="001A7E8E"/>
    <w:rsid w:val="001B1772"/>
    <w:rsid w:val="001B1F0D"/>
    <w:rsid w:val="001B4066"/>
    <w:rsid w:val="001C2811"/>
    <w:rsid w:val="001D06E4"/>
    <w:rsid w:val="001F242A"/>
    <w:rsid w:val="001F451E"/>
    <w:rsid w:val="00207150"/>
    <w:rsid w:val="0023505E"/>
    <w:rsid w:val="00240987"/>
    <w:rsid w:val="00257E5C"/>
    <w:rsid w:val="00271E19"/>
    <w:rsid w:val="0028721D"/>
    <w:rsid w:val="002916CB"/>
    <w:rsid w:val="002B2A04"/>
    <w:rsid w:val="002C6600"/>
    <w:rsid w:val="002D0FF8"/>
    <w:rsid w:val="002D2CAC"/>
    <w:rsid w:val="002E02D8"/>
    <w:rsid w:val="002E2970"/>
    <w:rsid w:val="002F4863"/>
    <w:rsid w:val="002F6704"/>
    <w:rsid w:val="003102FA"/>
    <w:rsid w:val="00313D9A"/>
    <w:rsid w:val="003366A7"/>
    <w:rsid w:val="00345C15"/>
    <w:rsid w:val="0035443D"/>
    <w:rsid w:val="003624F5"/>
    <w:rsid w:val="00371FE5"/>
    <w:rsid w:val="00372FD3"/>
    <w:rsid w:val="00392C74"/>
    <w:rsid w:val="003A2A61"/>
    <w:rsid w:val="003B6AF4"/>
    <w:rsid w:val="003D7706"/>
    <w:rsid w:val="003D7739"/>
    <w:rsid w:val="003E1D8D"/>
    <w:rsid w:val="003E5539"/>
    <w:rsid w:val="00400ABB"/>
    <w:rsid w:val="00410091"/>
    <w:rsid w:val="0045530C"/>
    <w:rsid w:val="0045534E"/>
    <w:rsid w:val="00464CC4"/>
    <w:rsid w:val="00466580"/>
    <w:rsid w:val="0048102F"/>
    <w:rsid w:val="00493EE6"/>
    <w:rsid w:val="00495748"/>
    <w:rsid w:val="004C7BAE"/>
    <w:rsid w:val="004D5899"/>
    <w:rsid w:val="004D658F"/>
    <w:rsid w:val="004E158D"/>
    <w:rsid w:val="004E5794"/>
    <w:rsid w:val="00512043"/>
    <w:rsid w:val="00513A16"/>
    <w:rsid w:val="00522AF4"/>
    <w:rsid w:val="00532442"/>
    <w:rsid w:val="005452A9"/>
    <w:rsid w:val="005519C1"/>
    <w:rsid w:val="00571F6C"/>
    <w:rsid w:val="005806F0"/>
    <w:rsid w:val="0058418C"/>
    <w:rsid w:val="00585ABB"/>
    <w:rsid w:val="0059774F"/>
    <w:rsid w:val="005A21B8"/>
    <w:rsid w:val="005A4B6E"/>
    <w:rsid w:val="005B2925"/>
    <w:rsid w:val="005B56C8"/>
    <w:rsid w:val="006021BC"/>
    <w:rsid w:val="0062010C"/>
    <w:rsid w:val="00621A87"/>
    <w:rsid w:val="00630D33"/>
    <w:rsid w:val="006330D9"/>
    <w:rsid w:val="00650A2B"/>
    <w:rsid w:val="006641C7"/>
    <w:rsid w:val="00667697"/>
    <w:rsid w:val="00676057"/>
    <w:rsid w:val="006A0074"/>
    <w:rsid w:val="006A3F79"/>
    <w:rsid w:val="006A5CD3"/>
    <w:rsid w:val="006C0A75"/>
    <w:rsid w:val="006C1BA4"/>
    <w:rsid w:val="006C1FE4"/>
    <w:rsid w:val="006C6733"/>
    <w:rsid w:val="006D09C7"/>
    <w:rsid w:val="006D7051"/>
    <w:rsid w:val="006D7062"/>
    <w:rsid w:val="006F613D"/>
    <w:rsid w:val="006F7E38"/>
    <w:rsid w:val="00710A9B"/>
    <w:rsid w:val="007176E0"/>
    <w:rsid w:val="00723DBD"/>
    <w:rsid w:val="007264D6"/>
    <w:rsid w:val="00741B9F"/>
    <w:rsid w:val="00755EC5"/>
    <w:rsid w:val="007673BD"/>
    <w:rsid w:val="007773C9"/>
    <w:rsid w:val="0079479C"/>
    <w:rsid w:val="00797328"/>
    <w:rsid w:val="007B0E37"/>
    <w:rsid w:val="007B32DA"/>
    <w:rsid w:val="007B5E93"/>
    <w:rsid w:val="007C3C4A"/>
    <w:rsid w:val="007C580C"/>
    <w:rsid w:val="007E38FB"/>
    <w:rsid w:val="007E4943"/>
    <w:rsid w:val="007F3DD2"/>
    <w:rsid w:val="007F7237"/>
    <w:rsid w:val="00803A7D"/>
    <w:rsid w:val="0082187D"/>
    <w:rsid w:val="00824713"/>
    <w:rsid w:val="0084149A"/>
    <w:rsid w:val="00862F26"/>
    <w:rsid w:val="00873257"/>
    <w:rsid w:val="00874042"/>
    <w:rsid w:val="00894713"/>
    <w:rsid w:val="008B35D7"/>
    <w:rsid w:val="008C52ED"/>
    <w:rsid w:val="008F4C81"/>
    <w:rsid w:val="0090192B"/>
    <w:rsid w:val="00902C91"/>
    <w:rsid w:val="00930585"/>
    <w:rsid w:val="00934E3D"/>
    <w:rsid w:val="009431A2"/>
    <w:rsid w:val="00943B3C"/>
    <w:rsid w:val="0094582B"/>
    <w:rsid w:val="009518B6"/>
    <w:rsid w:val="00991955"/>
    <w:rsid w:val="009C758B"/>
    <w:rsid w:val="009D5D9D"/>
    <w:rsid w:val="009E611B"/>
    <w:rsid w:val="00A2168E"/>
    <w:rsid w:val="00A21FE0"/>
    <w:rsid w:val="00A24F3D"/>
    <w:rsid w:val="00A52226"/>
    <w:rsid w:val="00A76888"/>
    <w:rsid w:val="00A91928"/>
    <w:rsid w:val="00AA0E4D"/>
    <w:rsid w:val="00AC0EB5"/>
    <w:rsid w:val="00AD13C4"/>
    <w:rsid w:val="00AD3734"/>
    <w:rsid w:val="00AE79FB"/>
    <w:rsid w:val="00B02BF1"/>
    <w:rsid w:val="00B032F5"/>
    <w:rsid w:val="00B074DB"/>
    <w:rsid w:val="00B26900"/>
    <w:rsid w:val="00B3104B"/>
    <w:rsid w:val="00B3118E"/>
    <w:rsid w:val="00B311BA"/>
    <w:rsid w:val="00B330CD"/>
    <w:rsid w:val="00B45087"/>
    <w:rsid w:val="00B478EC"/>
    <w:rsid w:val="00B54645"/>
    <w:rsid w:val="00B628D6"/>
    <w:rsid w:val="00B649BC"/>
    <w:rsid w:val="00B825B9"/>
    <w:rsid w:val="00B9163D"/>
    <w:rsid w:val="00B9237D"/>
    <w:rsid w:val="00B96F53"/>
    <w:rsid w:val="00BA16E0"/>
    <w:rsid w:val="00BA66B9"/>
    <w:rsid w:val="00BA6FCE"/>
    <w:rsid w:val="00BB5D77"/>
    <w:rsid w:val="00BD3583"/>
    <w:rsid w:val="00BE0F82"/>
    <w:rsid w:val="00BE6A7C"/>
    <w:rsid w:val="00BF3AB5"/>
    <w:rsid w:val="00BF45E5"/>
    <w:rsid w:val="00C05A2A"/>
    <w:rsid w:val="00C236C0"/>
    <w:rsid w:val="00C34CDE"/>
    <w:rsid w:val="00C46014"/>
    <w:rsid w:val="00C46D23"/>
    <w:rsid w:val="00C85122"/>
    <w:rsid w:val="00CA0CF1"/>
    <w:rsid w:val="00CB117D"/>
    <w:rsid w:val="00CB18D3"/>
    <w:rsid w:val="00CC2673"/>
    <w:rsid w:val="00CC7432"/>
    <w:rsid w:val="00CD67FC"/>
    <w:rsid w:val="00CE5708"/>
    <w:rsid w:val="00D102C2"/>
    <w:rsid w:val="00D11388"/>
    <w:rsid w:val="00D24B62"/>
    <w:rsid w:val="00D321DB"/>
    <w:rsid w:val="00D348A0"/>
    <w:rsid w:val="00D53FF1"/>
    <w:rsid w:val="00D62218"/>
    <w:rsid w:val="00D65680"/>
    <w:rsid w:val="00D72938"/>
    <w:rsid w:val="00DA0F49"/>
    <w:rsid w:val="00DA4E85"/>
    <w:rsid w:val="00DB1575"/>
    <w:rsid w:val="00DB15E6"/>
    <w:rsid w:val="00DB350E"/>
    <w:rsid w:val="00DB5F4C"/>
    <w:rsid w:val="00DF1CC9"/>
    <w:rsid w:val="00DF4C47"/>
    <w:rsid w:val="00DF6106"/>
    <w:rsid w:val="00DF6AC9"/>
    <w:rsid w:val="00E03481"/>
    <w:rsid w:val="00E2004B"/>
    <w:rsid w:val="00E316C2"/>
    <w:rsid w:val="00E3276E"/>
    <w:rsid w:val="00E32BA8"/>
    <w:rsid w:val="00E430B3"/>
    <w:rsid w:val="00E533E6"/>
    <w:rsid w:val="00E6131D"/>
    <w:rsid w:val="00E63927"/>
    <w:rsid w:val="00E730FD"/>
    <w:rsid w:val="00E7696C"/>
    <w:rsid w:val="00E770A7"/>
    <w:rsid w:val="00E80B33"/>
    <w:rsid w:val="00EA6F7F"/>
    <w:rsid w:val="00EB369B"/>
    <w:rsid w:val="00ED5580"/>
    <w:rsid w:val="00EE62B8"/>
    <w:rsid w:val="00EF6558"/>
    <w:rsid w:val="00F10332"/>
    <w:rsid w:val="00F1482B"/>
    <w:rsid w:val="00F178FE"/>
    <w:rsid w:val="00F22240"/>
    <w:rsid w:val="00F30952"/>
    <w:rsid w:val="00F34F7A"/>
    <w:rsid w:val="00F36C68"/>
    <w:rsid w:val="00F40A42"/>
    <w:rsid w:val="00F4124B"/>
    <w:rsid w:val="00F4216B"/>
    <w:rsid w:val="00F516D6"/>
    <w:rsid w:val="00F615C4"/>
    <w:rsid w:val="00F85AD3"/>
    <w:rsid w:val="00FA06B9"/>
    <w:rsid w:val="00FB4B48"/>
    <w:rsid w:val="00FB4BE6"/>
    <w:rsid w:val="00FB5D8A"/>
    <w:rsid w:val="00FB7EA9"/>
    <w:rsid w:val="00FF7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79AE8904"/>
  <w15:chartTrackingRefBased/>
  <w15:docId w15:val="{FE5C446F-CDAA-41F3-9C24-7AD9C153E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2F95"/>
    <w:pPr>
      <w:ind w:left="720"/>
      <w:contextualSpacing/>
    </w:pPr>
  </w:style>
  <w:style w:type="paragraph" w:styleId="Header">
    <w:name w:val="header"/>
    <w:basedOn w:val="Normal"/>
    <w:link w:val="HeaderChar"/>
    <w:uiPriority w:val="99"/>
    <w:unhideWhenUsed/>
    <w:rsid w:val="00E327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76E"/>
  </w:style>
  <w:style w:type="paragraph" w:styleId="Footer">
    <w:name w:val="footer"/>
    <w:basedOn w:val="Normal"/>
    <w:link w:val="FooterChar"/>
    <w:uiPriority w:val="99"/>
    <w:unhideWhenUsed/>
    <w:rsid w:val="00E327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76E"/>
  </w:style>
  <w:style w:type="table" w:styleId="TableGrid">
    <w:name w:val="Table Grid"/>
    <w:basedOn w:val="TableNormal"/>
    <w:uiPriority w:val="59"/>
    <w:rsid w:val="004D5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14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9B907-B647-40F0-98EE-F18269DC5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2654</TotalTime>
  <Pages>3</Pages>
  <Words>1017</Words>
  <Characters>5802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Baumgartner, Cara</dc:creator>
  <cp:keywords/>
  <dc:description/>
  <cp:lastModifiedBy>Corcoran, Jennifer</cp:lastModifiedBy>
  <cp:revision>11</cp:revision>
  <cp:lastPrinted>2020-02-10T17:21:00Z</cp:lastPrinted>
  <dcterms:created xsi:type="dcterms:W3CDTF">2020-02-11T21:48:00Z</dcterms:created>
  <dcterms:modified xsi:type="dcterms:W3CDTF">2020-03-10T18:03:00Z</dcterms:modified>
</cp:coreProperties>
</file>