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EE7BAB2" w14:textId="494C2A2D" w:rsidR="00EB0C23" w:rsidRPr="005368F5" w:rsidRDefault="00B131D2" w:rsidP="005368F5">
      <w:pPr>
        <w:rPr>
          <w:sz w:val="56"/>
        </w:rPr>
      </w:pPr>
      <w:r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1B657B96" wp14:editId="700C4BF2">
                <wp:simplePos x="0" y="0"/>
                <wp:positionH relativeFrom="column">
                  <wp:posOffset>652145</wp:posOffset>
                </wp:positionH>
                <wp:positionV relativeFrom="paragraph">
                  <wp:posOffset>-724026</wp:posOffset>
                </wp:positionV>
                <wp:extent cx="5243830" cy="920876"/>
                <wp:effectExtent l="0" t="0" r="0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3830" cy="920876"/>
                          <a:chOff x="4237" y="519"/>
                          <a:chExt cx="8258" cy="1484"/>
                        </a:xfrm>
                      </wpg:grpSpPr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237" y="519"/>
                            <a:ext cx="8243" cy="8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48E52" w14:textId="4660FEEC" w:rsidR="000F3DDD" w:rsidRDefault="000F3DDD" w:rsidP="002F6E8B">
                              <w:pPr>
                                <w:jc w:val="center"/>
                              </w:pPr>
                              <w:r>
                                <w:rPr>
                                  <w:sz w:val="56"/>
                                </w:rPr>
                                <w:t>Coordinated Entry Workgroup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364" y="1527"/>
                            <a:ext cx="8131" cy="4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9FC9D2" w14:textId="77777777" w:rsidR="000F3DDD" w:rsidRDefault="000F3DDD">
                              <w:r w:rsidRPr="00D8713B">
                                <w:rPr>
                                  <w:sz w:val="28"/>
                                </w:rPr>
                                <w:t>6751 Columbia Gateway Drive</w:t>
                              </w:r>
                              <w:r>
                                <w:rPr>
                                  <w:sz w:val="28"/>
                                </w:rPr>
                                <w:t xml:space="preserve">, Suite 300 </w:t>
                              </w:r>
                              <w:r w:rsidRPr="0057418C">
                                <w:rPr>
                                  <w:rFonts w:ascii="Wingdings" w:hAnsi="Wingdings"/>
                                  <w:sz w:val="16"/>
                                </w:rPr>
                                <w:t></w:t>
                              </w:r>
                              <w:r>
                                <w:rPr>
                                  <w:rFonts w:ascii="Wingdings" w:hAnsi="Wingdings"/>
                                  <w:sz w:val="16"/>
                                </w:rPr>
                                <w:t></w:t>
                              </w:r>
                              <w:r>
                                <w:rPr>
                                  <w:sz w:val="28"/>
                                </w:rPr>
                                <w:t>Columbia, MD 21046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w16cid="http://schemas.microsoft.com/office/word/2016/wordml/cid">
            <w:pict>
              <v:group w14:anchorId="1B657B96" id="Group 10" o:spid="_x0000_s1026" style="position:absolute;margin-left:51.35pt;margin-top:-57pt;width:412.9pt;height:72.5pt;z-index:251658752" coordorigin="4237,519" coordsize="8258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4237;top:519;width:8243;height:8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1CC48E52" w14:textId="4660FEEC" w:rsidR="000F3DDD" w:rsidRDefault="000F3DDD" w:rsidP="002F6E8B">
                        <w:pPr>
                          <w:jc w:val="center"/>
                        </w:pPr>
                        <w:r>
                          <w:rPr>
                            <w:sz w:val="56"/>
                          </w:rPr>
                          <w:t>Coordinated Entry Workgroup</w:t>
                        </w:r>
                      </w:p>
                    </w:txbxContent>
                  </v:textbox>
                </v:shape>
                <v:shape id="Text Box 12" o:spid="_x0000_s1028" type="#_x0000_t202" style="position:absolute;left:4364;top:1527;width:8131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509FC9D2" w14:textId="77777777" w:rsidR="000F3DDD" w:rsidRDefault="000F3DDD">
                        <w:r w:rsidRPr="00D8713B">
                          <w:rPr>
                            <w:sz w:val="28"/>
                          </w:rPr>
                          <w:t>6751 Columbia Gateway Drive</w:t>
                        </w:r>
                        <w:r>
                          <w:rPr>
                            <w:sz w:val="28"/>
                          </w:rPr>
                          <w:t xml:space="preserve">, Suite 300 </w:t>
                        </w:r>
                        <w:r w:rsidRPr="0057418C">
                          <w:rPr>
                            <w:rFonts w:ascii="Wingdings" w:hAnsi="Wingdings"/>
                            <w:sz w:val="16"/>
                          </w:rPr>
                          <w:t></w:t>
                        </w:r>
                        <w:r>
                          <w:rPr>
                            <w:rFonts w:ascii="Wingdings" w:hAnsi="Wingdings"/>
                            <w:sz w:val="16"/>
                          </w:rPr>
                          <w:t></w:t>
                        </w:r>
                        <w:r>
                          <w:rPr>
                            <w:sz w:val="28"/>
                          </w:rPr>
                          <w:t>Columbia, MD 21046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5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42F3BBD" wp14:editId="09FAE4AE">
                <wp:simplePos x="0" y="0"/>
                <wp:positionH relativeFrom="column">
                  <wp:posOffset>821690</wp:posOffset>
                </wp:positionH>
                <wp:positionV relativeFrom="paragraph">
                  <wp:posOffset>-106563</wp:posOffset>
                </wp:positionV>
                <wp:extent cx="5067300" cy="0"/>
                <wp:effectExtent l="0" t="0" r="0" b="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7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m3d="http://schemas.microsoft.com/office/drawing/2017/model3d" xmlns:w16cid="http://schemas.microsoft.com/office/word/2016/wordml/cid">
            <w:pict>
              <v:shapetype w14:anchorId="15B96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64.7pt;margin-top:-8.4pt;width:399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c4J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JPMVKk&#10;B4me917HymgRxjMYV0BUpbY2NEiP6tW8aPrdIaWrjqiWx+C3k4HcLGQk71LCxRkoshs+awYxBPDj&#10;rI6N7QMkTAEdoySnmyT86BGFj9N09viQgn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"/>
            </w:pict>
          </mc:Fallback>
        </mc:AlternateContent>
      </w:r>
      <w:r w:rsidR="005E689A">
        <w:rPr>
          <w:noProof/>
          <w:sz w:val="56"/>
        </w:rPr>
        <w:drawing>
          <wp:anchor distT="0" distB="0" distL="114300" distR="114300" simplePos="0" relativeHeight="251656704" behindDoc="0" locked="0" layoutInCell="1" allowOverlap="1" wp14:anchorId="223E6F4E" wp14:editId="041BFA07">
            <wp:simplePos x="0" y="0"/>
            <wp:positionH relativeFrom="column">
              <wp:posOffset>-438785</wp:posOffset>
            </wp:positionH>
            <wp:positionV relativeFrom="page">
              <wp:posOffset>259056</wp:posOffset>
            </wp:positionV>
            <wp:extent cx="809625" cy="1042670"/>
            <wp:effectExtent l="0" t="0" r="9525" b="5080"/>
            <wp:wrapSquare wrapText="bothSides"/>
            <wp:docPr id="13" name="Picture 0" descr="wheatwhiteblackbox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wheatwhiteblackbox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52DD58" w14:textId="77777777" w:rsidR="0021416D" w:rsidRDefault="0021416D" w:rsidP="00424F35">
      <w:pPr>
        <w:jc w:val="center"/>
        <w:rPr>
          <w:b/>
          <w:sz w:val="28"/>
          <w:szCs w:val="28"/>
        </w:rPr>
      </w:pPr>
    </w:p>
    <w:p w14:paraId="5AF221A5" w14:textId="2C71D706" w:rsidR="00D336C4" w:rsidRPr="001D225C" w:rsidRDefault="00D336C4" w:rsidP="00424F35">
      <w:pPr>
        <w:jc w:val="center"/>
        <w:rPr>
          <w:b/>
          <w:sz w:val="28"/>
          <w:szCs w:val="28"/>
        </w:rPr>
      </w:pPr>
      <w:r w:rsidRPr="001D225C">
        <w:rPr>
          <w:b/>
          <w:sz w:val="28"/>
          <w:szCs w:val="28"/>
        </w:rPr>
        <w:t xml:space="preserve">Minutes of the </w:t>
      </w:r>
      <w:r w:rsidR="00C34086">
        <w:rPr>
          <w:b/>
          <w:sz w:val="28"/>
          <w:szCs w:val="28"/>
        </w:rPr>
        <w:t>June 15</w:t>
      </w:r>
      <w:r w:rsidR="00E13854">
        <w:rPr>
          <w:b/>
          <w:sz w:val="28"/>
          <w:szCs w:val="28"/>
        </w:rPr>
        <w:t>,</w:t>
      </w:r>
      <w:r w:rsidR="00D1061B">
        <w:rPr>
          <w:b/>
          <w:sz w:val="28"/>
          <w:szCs w:val="28"/>
        </w:rPr>
        <w:t xml:space="preserve"> 201</w:t>
      </w:r>
      <w:r w:rsidR="002F6E8B">
        <w:rPr>
          <w:b/>
          <w:sz w:val="28"/>
          <w:szCs w:val="28"/>
        </w:rPr>
        <w:t>8</w:t>
      </w:r>
      <w:r w:rsidR="00D1061B">
        <w:rPr>
          <w:b/>
          <w:sz w:val="28"/>
          <w:szCs w:val="28"/>
        </w:rPr>
        <w:t xml:space="preserve"> </w:t>
      </w:r>
      <w:r w:rsidRPr="001D225C">
        <w:rPr>
          <w:b/>
          <w:sz w:val="28"/>
          <w:szCs w:val="28"/>
        </w:rPr>
        <w:t>Meeting</w:t>
      </w:r>
    </w:p>
    <w:p w14:paraId="74E0770C" w14:textId="580D2747" w:rsidR="00C70B45" w:rsidRDefault="00C34086" w:rsidP="00C34086">
      <w:pPr>
        <w:jc w:val="center"/>
        <w:rPr>
          <w:b/>
        </w:rPr>
      </w:pPr>
      <w:r>
        <w:t xml:space="preserve">Gateway Building - </w:t>
      </w:r>
      <w:r w:rsidRPr="00C34086">
        <w:t>6751 Columbia Gateway Drive</w:t>
      </w:r>
      <w:r w:rsidR="00CB4E91">
        <w:t>,</w:t>
      </w:r>
      <w:r>
        <w:t xml:space="preserve"> </w:t>
      </w:r>
      <w:r w:rsidRPr="00C34086">
        <w:t>Columbia, MD 21046</w:t>
      </w:r>
    </w:p>
    <w:p w14:paraId="428590D5" w14:textId="77777777" w:rsidR="00E710B1" w:rsidRDefault="00E710B1">
      <w:pPr>
        <w:rPr>
          <w:b/>
        </w:rPr>
      </w:pPr>
    </w:p>
    <w:p w14:paraId="4FFDB141" w14:textId="77777777" w:rsidR="0021416D" w:rsidRDefault="0021416D">
      <w:pPr>
        <w:rPr>
          <w:b/>
        </w:rPr>
      </w:pPr>
    </w:p>
    <w:p w14:paraId="10BDB6DC" w14:textId="51BCB878" w:rsidR="00D336C4" w:rsidRPr="00F64062" w:rsidRDefault="00D336C4" w:rsidP="00546768">
      <w:pPr>
        <w:jc w:val="both"/>
        <w:rPr>
          <w:b/>
        </w:rPr>
      </w:pPr>
      <w:r w:rsidRPr="00F64062">
        <w:rPr>
          <w:b/>
        </w:rPr>
        <w:t>Attendance:</w:t>
      </w:r>
    </w:p>
    <w:p w14:paraId="3454679C" w14:textId="6865E1F7" w:rsidR="008B2A11" w:rsidRDefault="00A04BBB" w:rsidP="00546768">
      <w:pPr>
        <w:jc w:val="both"/>
      </w:pPr>
      <w:r>
        <w:rPr>
          <w:u w:val="single"/>
        </w:rPr>
        <w:t>Department of Community Resources and Services</w:t>
      </w:r>
      <w:r w:rsidR="00F361E6">
        <w:rPr>
          <w:u w:val="single"/>
        </w:rPr>
        <w:t xml:space="preserve"> </w:t>
      </w:r>
      <w:r w:rsidR="00961C1D" w:rsidRPr="00961C1D">
        <w:rPr>
          <w:u w:val="single"/>
        </w:rPr>
        <w:t>Staff</w:t>
      </w:r>
      <w:r>
        <w:t>:</w:t>
      </w:r>
      <w:r w:rsidR="002F6E8B">
        <w:t xml:space="preserve"> Jennifer Corcoran</w:t>
      </w:r>
      <w:r w:rsidR="005B2D67">
        <w:t xml:space="preserve">, Elizabeth Van </w:t>
      </w:r>
      <w:r w:rsidR="005B2D67" w:rsidRPr="005B2D67">
        <w:t>Oeveren</w:t>
      </w:r>
      <w:r w:rsidR="00C34086">
        <w:t xml:space="preserve">, Charles Smith </w:t>
      </w:r>
      <w:r w:rsidR="00FA6AC7">
        <w:t>and Cara Baumgartner</w:t>
      </w:r>
    </w:p>
    <w:p w14:paraId="517A898B" w14:textId="36564BBD" w:rsidR="002F6E8B" w:rsidRDefault="002F6E8B" w:rsidP="00546768">
      <w:pPr>
        <w:jc w:val="both"/>
      </w:pPr>
      <w:r w:rsidRPr="002F6E8B">
        <w:rPr>
          <w:u w:val="single"/>
        </w:rPr>
        <w:t>Attendees</w:t>
      </w:r>
      <w:r>
        <w:t>:</w:t>
      </w:r>
      <w:r w:rsidR="005017F0">
        <w:t xml:space="preserve"> Jen Broderick, Shanika Cooper, </w:t>
      </w:r>
      <w:r w:rsidR="009E6A0B">
        <w:t>Katie Dant (by phone)</w:t>
      </w:r>
      <w:r w:rsidR="00546768">
        <w:t>,</w:t>
      </w:r>
      <w:r w:rsidR="00546768" w:rsidRPr="00546768">
        <w:t xml:space="preserve"> </w:t>
      </w:r>
      <w:r w:rsidR="00546768">
        <w:t>Linda Zumbrun</w:t>
      </w:r>
    </w:p>
    <w:p w14:paraId="12F11569" w14:textId="77777777" w:rsidR="00DF5758" w:rsidRDefault="00DF5758" w:rsidP="00546768">
      <w:pPr>
        <w:jc w:val="both"/>
      </w:pPr>
    </w:p>
    <w:p w14:paraId="574BA201" w14:textId="77777777" w:rsidR="006E10A4" w:rsidRDefault="006E10A4" w:rsidP="00546768">
      <w:pPr>
        <w:jc w:val="both"/>
        <w:rPr>
          <w:b/>
        </w:rPr>
      </w:pPr>
    </w:p>
    <w:p w14:paraId="45CF0947" w14:textId="0D06C1F6" w:rsidR="0030397D" w:rsidRDefault="0097737B" w:rsidP="00546768">
      <w:pPr>
        <w:jc w:val="both"/>
      </w:pPr>
      <w:r>
        <w:rPr>
          <w:b/>
        </w:rPr>
        <w:t xml:space="preserve">Meeting called </w:t>
      </w:r>
      <w:r w:rsidR="00DF5758" w:rsidRPr="00961C1D">
        <w:rPr>
          <w:b/>
        </w:rPr>
        <w:t xml:space="preserve">to </w:t>
      </w:r>
      <w:r>
        <w:rPr>
          <w:b/>
        </w:rPr>
        <w:t>o</w:t>
      </w:r>
      <w:r w:rsidR="00DF5758" w:rsidRPr="00961C1D">
        <w:rPr>
          <w:b/>
        </w:rPr>
        <w:t>rder</w:t>
      </w:r>
      <w:r w:rsidR="00DF5758">
        <w:t xml:space="preserve"> </w:t>
      </w:r>
      <w:r>
        <w:t xml:space="preserve">by </w:t>
      </w:r>
      <w:r w:rsidR="00685DFA">
        <w:t xml:space="preserve">Jennifer </w:t>
      </w:r>
      <w:r w:rsidR="009E324A">
        <w:t>Corcoran</w:t>
      </w:r>
      <w:r w:rsidR="00A64EFF">
        <w:t xml:space="preserve"> at 1:1</w:t>
      </w:r>
      <w:r w:rsidR="00C34086">
        <w:t>2</w:t>
      </w:r>
      <w:r w:rsidR="00A64EFF">
        <w:t xml:space="preserve"> pm</w:t>
      </w:r>
    </w:p>
    <w:p w14:paraId="32A3C21C" w14:textId="77777777" w:rsidR="00B73526" w:rsidRDefault="00B73526" w:rsidP="00546768">
      <w:pPr>
        <w:jc w:val="both"/>
      </w:pPr>
    </w:p>
    <w:p w14:paraId="383F42AF" w14:textId="77777777" w:rsidR="006E10A4" w:rsidRDefault="006E10A4" w:rsidP="00546768">
      <w:pPr>
        <w:jc w:val="both"/>
      </w:pPr>
    </w:p>
    <w:p w14:paraId="41FBEB07" w14:textId="6C4C2317" w:rsidR="00C34086" w:rsidRPr="00E710B1" w:rsidRDefault="00546768" w:rsidP="00546768">
      <w:pPr>
        <w:jc w:val="both"/>
        <w:rPr>
          <w:b/>
        </w:rPr>
      </w:pPr>
      <w:r>
        <w:t xml:space="preserve">During the process of updating the Plan to End Homelessness (PEH), DCRS’ activities center on </w:t>
      </w:r>
      <w:r w:rsidR="00C34086">
        <w:t xml:space="preserve">Coordinated Entry, </w:t>
      </w:r>
      <w:r>
        <w:t xml:space="preserve">expansion of Rapid </w:t>
      </w:r>
      <w:proofErr w:type="spellStart"/>
      <w:r>
        <w:t>ReHousing</w:t>
      </w:r>
      <w:proofErr w:type="spellEnd"/>
      <w:r>
        <w:t xml:space="preserve"> capacity, and System Performance Measures.  The Department would like to work on these projects collaboratively with the community</w:t>
      </w:r>
      <w:r w:rsidR="009E6A0B">
        <w:t>.</w:t>
      </w:r>
      <w:r w:rsidR="00C34086">
        <w:t xml:space="preserve"> </w:t>
      </w:r>
    </w:p>
    <w:p w14:paraId="592D3269" w14:textId="77777777" w:rsidR="00C34086" w:rsidRPr="00C34086" w:rsidRDefault="00C34086" w:rsidP="00546768">
      <w:pPr>
        <w:pStyle w:val="ListParagraph"/>
        <w:ind w:left="1080"/>
        <w:jc w:val="both"/>
        <w:rPr>
          <w:b/>
        </w:rPr>
      </w:pPr>
    </w:p>
    <w:p w14:paraId="6F40B175" w14:textId="77777777" w:rsidR="006E10A4" w:rsidRDefault="006E10A4" w:rsidP="00546768">
      <w:pPr>
        <w:jc w:val="both"/>
        <w:rPr>
          <w:b/>
        </w:rPr>
      </w:pPr>
    </w:p>
    <w:p w14:paraId="2313610C" w14:textId="0DEA4408" w:rsidR="00C34086" w:rsidRPr="006E10A4" w:rsidRDefault="00B0312A" w:rsidP="00546768">
      <w:pPr>
        <w:jc w:val="both"/>
        <w:rPr>
          <w:b/>
        </w:rPr>
      </w:pPr>
      <w:r w:rsidRPr="006E10A4">
        <w:rPr>
          <w:b/>
        </w:rPr>
        <w:t>Increasing comm</w:t>
      </w:r>
      <w:r w:rsidR="00503265" w:rsidRPr="006E10A4">
        <w:rPr>
          <w:b/>
        </w:rPr>
        <w:t>unity awareness of the Coordinated System of Homeless Services</w:t>
      </w:r>
    </w:p>
    <w:p w14:paraId="68420A19" w14:textId="223079B1" w:rsidR="00C34086" w:rsidRPr="006E10A4" w:rsidRDefault="00C34086" w:rsidP="00546768">
      <w:pPr>
        <w:jc w:val="both"/>
        <w:rPr>
          <w:b/>
        </w:rPr>
      </w:pPr>
      <w:r>
        <w:t>The</w:t>
      </w:r>
      <w:r w:rsidR="006E10A4">
        <w:t xml:space="preserve"> Committee discussed the</w:t>
      </w:r>
      <w:r>
        <w:t xml:space="preserve"> tension between wanting </w:t>
      </w:r>
      <w:r w:rsidR="006E10A4">
        <w:t>the community</w:t>
      </w:r>
      <w:r>
        <w:t xml:space="preserve"> to know the system is available vs how much help </w:t>
      </w:r>
      <w:r w:rsidRPr="006E10A4">
        <w:rPr>
          <w:u w:val="single"/>
        </w:rPr>
        <w:t>is</w:t>
      </w:r>
      <w:r>
        <w:t xml:space="preserve"> available </w:t>
      </w:r>
      <w:r w:rsidR="001D3408">
        <w:t xml:space="preserve">given the </w:t>
      </w:r>
      <w:r w:rsidR="00546768">
        <w:t xml:space="preserve">reality of </w:t>
      </w:r>
      <w:r w:rsidR="001D3408">
        <w:t>limited resources</w:t>
      </w:r>
      <w:r>
        <w:t xml:space="preserve">. </w:t>
      </w:r>
      <w:r w:rsidR="009E6A0B">
        <w:t xml:space="preserve">Rather than doing more to publicize an already overloaded system at this point, </w:t>
      </w:r>
      <w:r w:rsidR="006E10A4">
        <w:t>the Committee agreed to reach</w:t>
      </w:r>
      <w:r w:rsidR="009E6A0B">
        <w:t xml:space="preserve"> out to </w:t>
      </w:r>
      <w:r w:rsidR="006E10A4">
        <w:t>specific subpopulations</w:t>
      </w:r>
      <w:r w:rsidR="009E6A0B">
        <w:t xml:space="preserve"> and faith communities to better understand the level of need.  The initial steps for this could be accomplished through </w:t>
      </w:r>
      <w:r w:rsidR="00546768">
        <w:t xml:space="preserve">work with </w:t>
      </w:r>
      <w:r>
        <w:t>Trent Hall</w:t>
      </w:r>
      <w:r w:rsidR="007C05E1">
        <w:t xml:space="preserve"> and </w:t>
      </w:r>
      <w:r>
        <w:t>Daniel K</w:t>
      </w:r>
      <w:r w:rsidR="009E6A0B">
        <w:t>ershner at DCRS</w:t>
      </w:r>
      <w:r w:rsidR="007C05E1">
        <w:t xml:space="preserve">. </w:t>
      </w:r>
      <w:r w:rsidR="006E10A4">
        <w:t>Education could be provided</w:t>
      </w:r>
      <w:r w:rsidR="009E6A0B">
        <w:t xml:space="preserve"> to</w:t>
      </w:r>
      <w:r w:rsidR="007C05E1">
        <w:t xml:space="preserve"> PPW</w:t>
      </w:r>
      <w:r w:rsidR="009E6A0B">
        <w:t>s</w:t>
      </w:r>
      <w:r w:rsidR="007C05E1">
        <w:t xml:space="preserve">, social workers, the </w:t>
      </w:r>
      <w:r w:rsidR="006E10A4">
        <w:t>H</w:t>
      </w:r>
      <w:r w:rsidR="007C05E1">
        <w:t xml:space="preserve">ealth </w:t>
      </w:r>
      <w:r w:rsidR="006E10A4">
        <w:t>D</w:t>
      </w:r>
      <w:r w:rsidR="007C05E1">
        <w:t>epartment, law enforcement, DSS, mental health practitioners, food pantries and service organizations</w:t>
      </w:r>
      <w:r w:rsidR="009E6A0B">
        <w:t xml:space="preserve"> to educate them about the resources available</w:t>
      </w:r>
      <w:r w:rsidR="006E10A4">
        <w:t xml:space="preserve"> so that they can ensure households in need are connected</w:t>
      </w:r>
      <w:r w:rsidR="00546768">
        <w:t xml:space="preserve"> to the system</w:t>
      </w:r>
      <w:r w:rsidR="007C05E1">
        <w:t xml:space="preserve">. Service organizations include: Kiwanis club, Rotary club, Elk/Moose Lodges, sororities, and fraternities. </w:t>
      </w:r>
    </w:p>
    <w:p w14:paraId="13EBA178" w14:textId="77777777" w:rsidR="006E10A4" w:rsidRPr="006E10A4" w:rsidRDefault="006E10A4" w:rsidP="00546768">
      <w:pPr>
        <w:jc w:val="both"/>
        <w:rPr>
          <w:b/>
        </w:rPr>
      </w:pPr>
    </w:p>
    <w:p w14:paraId="688DF487" w14:textId="0171F282" w:rsidR="006E10A4" w:rsidRPr="006E10A4" w:rsidRDefault="006E10A4" w:rsidP="00546768">
      <w:pPr>
        <w:jc w:val="both"/>
        <w:rPr>
          <w:b/>
        </w:rPr>
      </w:pPr>
      <w:r>
        <w:t>The Committee then discussed how to handle the process of households filing</w:t>
      </w:r>
      <w:r w:rsidR="00BA6101">
        <w:t xml:space="preserve"> grievances</w:t>
      </w:r>
      <w:r w:rsidRPr="006E10A4">
        <w:t xml:space="preserve"> </w:t>
      </w:r>
      <w:r w:rsidR="00546768">
        <w:t>and</w:t>
      </w:r>
      <w:r>
        <w:t xml:space="preserve"> nondiscrimination complaints</w:t>
      </w:r>
      <w:r w:rsidR="00BA6101">
        <w:t xml:space="preserve">. </w:t>
      </w:r>
      <w:r>
        <w:t xml:space="preserve">Staff from Grassroots and DSS shared how their agencies handle these issues.  Grassroots also shared that it is difficult for their staff to navigate </w:t>
      </w:r>
      <w:r w:rsidR="00546768">
        <w:t xml:space="preserve">service </w:t>
      </w:r>
      <w:r>
        <w:t>questions with households because there is not a clear system for who will be prioritized</w:t>
      </w:r>
      <w:r w:rsidR="00546768">
        <w:t xml:space="preserve"> for case management and FFA, which are the largest resources within the system</w:t>
      </w:r>
      <w:r>
        <w:t xml:space="preserve">, when they will be contacted, or what assistance will be available to them.  In general, Grassroots is comfortable </w:t>
      </w:r>
      <w:r w:rsidR="00546768">
        <w:t>continuing to manage</w:t>
      </w:r>
      <w:r>
        <w:t xml:space="preserve"> grievances/complaints, but they sometimes need clarification and back-up from the Services Coordinator.  Procedures will ha</w:t>
      </w:r>
      <w:r w:rsidR="00546768">
        <w:t>v</w:t>
      </w:r>
      <w:r>
        <w:t xml:space="preserve">e to be developed for when and how concerns are raised to the level of the </w:t>
      </w:r>
      <w:proofErr w:type="spellStart"/>
      <w:r>
        <w:t>CoC</w:t>
      </w:r>
      <w:proofErr w:type="spellEnd"/>
      <w:r>
        <w:t xml:space="preserve"> Board, which would serve as the ultimate controlling body.</w:t>
      </w:r>
      <w:r w:rsidR="00546768" w:rsidRPr="00546768">
        <w:t xml:space="preserve"> </w:t>
      </w:r>
      <w:r w:rsidR="00546768">
        <w:t xml:space="preserve">Grassroots will start collecting examples of households who have lodged complaints.  </w:t>
      </w:r>
    </w:p>
    <w:p w14:paraId="2B0EBB24" w14:textId="77777777" w:rsidR="006E10A4" w:rsidRPr="006E10A4" w:rsidRDefault="006E10A4" w:rsidP="00546768">
      <w:pPr>
        <w:jc w:val="both"/>
        <w:rPr>
          <w:b/>
        </w:rPr>
      </w:pPr>
    </w:p>
    <w:p w14:paraId="0F1D6F56" w14:textId="77777777" w:rsidR="00B0312A" w:rsidRDefault="00B0312A" w:rsidP="00546768">
      <w:pPr>
        <w:pStyle w:val="ListParagraph"/>
        <w:jc w:val="both"/>
      </w:pPr>
    </w:p>
    <w:p w14:paraId="43F887BC" w14:textId="60F8C1D2" w:rsidR="00925ADE" w:rsidRPr="006E10A4" w:rsidRDefault="00B0312A" w:rsidP="00546768">
      <w:pPr>
        <w:jc w:val="both"/>
        <w:rPr>
          <w:b/>
        </w:rPr>
      </w:pPr>
      <w:r w:rsidRPr="006E10A4">
        <w:rPr>
          <w:b/>
        </w:rPr>
        <w:lastRenderedPageBreak/>
        <w:t>The Coordinated Entry System will have to be evaluated for p</w:t>
      </w:r>
      <w:r w:rsidR="00925ADE" w:rsidRPr="006E10A4">
        <w:rPr>
          <w:b/>
        </w:rPr>
        <w:t>e</w:t>
      </w:r>
      <w:r w:rsidRPr="006E10A4">
        <w:rPr>
          <w:b/>
        </w:rPr>
        <w:t>rformance; we will discuss each step</w:t>
      </w:r>
      <w:r w:rsidR="006E10A4">
        <w:rPr>
          <w:b/>
        </w:rPr>
        <w:t xml:space="preserve"> of Access/Assess/Prioritize/</w:t>
      </w:r>
      <w:r w:rsidRPr="006E10A4">
        <w:rPr>
          <w:b/>
        </w:rPr>
        <w:t>Refer as we cover them.</w:t>
      </w:r>
      <w:r w:rsidR="001D3408" w:rsidRPr="006E10A4">
        <w:rPr>
          <w:b/>
        </w:rPr>
        <w:t xml:space="preserve">  Regulatory requirements for system access points were discussed at the May meeting.</w:t>
      </w:r>
    </w:p>
    <w:p w14:paraId="4C63DBF5" w14:textId="77777777" w:rsidR="00F52FB3" w:rsidRPr="006E10A4" w:rsidRDefault="00F52FB3" w:rsidP="00546768">
      <w:pPr>
        <w:jc w:val="both"/>
        <w:rPr>
          <w:b/>
        </w:rPr>
      </w:pPr>
    </w:p>
    <w:p w14:paraId="10DDA91F" w14:textId="77777777" w:rsidR="00C11D20" w:rsidRDefault="00C11D20" w:rsidP="00546768">
      <w:pPr>
        <w:jc w:val="both"/>
        <w:rPr>
          <w:u w:val="single"/>
        </w:rPr>
      </w:pPr>
    </w:p>
    <w:p w14:paraId="57DABCCA" w14:textId="25355578" w:rsidR="00E13402" w:rsidRPr="006E10A4" w:rsidRDefault="00E13402" w:rsidP="006E10A4">
      <w:pPr>
        <w:rPr>
          <w:u w:val="single"/>
        </w:rPr>
      </w:pPr>
      <w:r w:rsidRPr="006E10A4">
        <w:rPr>
          <w:u w:val="single"/>
        </w:rPr>
        <w:t xml:space="preserve">Questions and Challenges </w:t>
      </w:r>
    </w:p>
    <w:p w14:paraId="3144A06D" w14:textId="2B7BB1D3" w:rsidR="00DB238C" w:rsidRPr="001E6F75" w:rsidRDefault="00E13402" w:rsidP="006E10A4">
      <w:pPr>
        <w:rPr>
          <w:b/>
          <w:u w:val="single"/>
        </w:rPr>
      </w:pPr>
      <w:r>
        <w:t>The Committee discussed how to define</w:t>
      </w:r>
      <w:r w:rsidR="001E6F75">
        <w:t xml:space="preserve"> an </w:t>
      </w:r>
      <w:r w:rsidR="003476DC">
        <w:t>“</w:t>
      </w:r>
      <w:r w:rsidR="00DB238C">
        <w:t>accessible</w:t>
      </w:r>
      <w:r w:rsidR="003476DC">
        <w:t xml:space="preserve">” </w:t>
      </w:r>
      <w:r w:rsidR="001E6F75">
        <w:t>system both in terms of regulations and their operationalization at the Grassroots hotline as the “</w:t>
      </w:r>
      <w:r w:rsidR="00546768">
        <w:t>Single Point of Entry”</w:t>
      </w:r>
      <w:r w:rsidR="001E6F75">
        <w:t xml:space="preserve"> as well as </w:t>
      </w:r>
      <w:proofErr w:type="gramStart"/>
      <w:r w:rsidR="001E6F75">
        <w:t>for the purpose of</w:t>
      </w:r>
      <w:proofErr w:type="gramEnd"/>
      <w:r w:rsidR="001E6F75">
        <w:t xml:space="preserve"> measurement/evaluation.  It was noted that there needs to be a </w:t>
      </w:r>
      <w:r>
        <w:t xml:space="preserve">special emphasis on those who are least likely to access the system without special outreach.  </w:t>
      </w:r>
    </w:p>
    <w:p w14:paraId="2A1BF55F" w14:textId="77777777" w:rsidR="00E13402" w:rsidRDefault="00E13402" w:rsidP="006E10A4"/>
    <w:p w14:paraId="6EA4FBD8" w14:textId="36779ECE" w:rsidR="00E13402" w:rsidRDefault="00E13402" w:rsidP="00546768">
      <w:pPr>
        <w:jc w:val="both"/>
      </w:pPr>
      <w:r w:rsidRPr="00E13402">
        <w:t>Accessibility</w:t>
      </w:r>
      <w:r>
        <w:t xml:space="preserve"> </w:t>
      </w:r>
      <w:r w:rsidR="003476DC">
        <w:t>could be about the number of househol</w:t>
      </w:r>
      <w:r w:rsidR="00546768">
        <w:t>ds who present to access points or about</w:t>
      </w:r>
      <w:r w:rsidR="003476DC">
        <w:t xml:space="preserve"> the percent who receive services.  It could also be about the number of households who are aware of and knowledgeable about CSHS</w:t>
      </w:r>
      <w:r w:rsidR="00B0372D">
        <w:t>.</w:t>
      </w:r>
      <w:r w:rsidR="00B0372D" w:rsidRPr="00B0372D">
        <w:t xml:space="preserve"> </w:t>
      </w:r>
      <w:r w:rsidR="00B0372D">
        <w:t xml:space="preserve"> </w:t>
      </w:r>
      <w:r w:rsidR="001E6F75">
        <w:t xml:space="preserve">These numbers could be impacted by those who do not seek assistance, or who seek assistance but are not eligible, such as those who are </w:t>
      </w:r>
      <w:r>
        <w:t xml:space="preserve">not considered residents because they have not been in the County for six months.  </w:t>
      </w:r>
      <w:r w:rsidR="00546768">
        <w:t>(O</w:t>
      </w:r>
      <w:r w:rsidR="00BA1DF8">
        <w:t>ne quarter to one third of callers</w:t>
      </w:r>
      <w:r w:rsidR="00546768">
        <w:t xml:space="preserve"> </w:t>
      </w:r>
      <w:r>
        <w:t xml:space="preserve">who seek help </w:t>
      </w:r>
      <w:r w:rsidR="00546768">
        <w:t xml:space="preserve">do so </w:t>
      </w:r>
      <w:r>
        <w:t xml:space="preserve">because they are stranded </w:t>
      </w:r>
      <w:r w:rsidR="00546768">
        <w:t>in Howard County.)</w:t>
      </w:r>
      <w:r>
        <w:t xml:space="preserve">  There is not extensive information </w:t>
      </w:r>
      <w:proofErr w:type="gramStart"/>
      <w:r>
        <w:t>entered into HMIS</w:t>
      </w:r>
      <w:proofErr w:type="gramEnd"/>
      <w:r>
        <w:t xml:space="preserve"> on households who are not eligible for the system, </w:t>
      </w:r>
      <w:r w:rsidR="00546768">
        <w:t>making possible data analysis difficult</w:t>
      </w:r>
      <w:r>
        <w:t xml:space="preserve">.  Most ineligible households who want to stay in the area are sent to Baltimore City, unless an exception is made as in cases of domestic violence or human trafficking.  </w:t>
      </w:r>
      <w:r w:rsidR="00BA1DF8">
        <w:t>Those who are stranded here</w:t>
      </w:r>
      <w:r>
        <w:t xml:space="preserve"> receive creative problem-solving like providing bus tickets or helping them contact a relative.</w:t>
      </w:r>
    </w:p>
    <w:p w14:paraId="7EB33E2B" w14:textId="77777777" w:rsidR="00E13402" w:rsidRDefault="00E13402" w:rsidP="00546768">
      <w:pPr>
        <w:pStyle w:val="ListParagraph"/>
        <w:ind w:left="1080"/>
        <w:jc w:val="both"/>
      </w:pPr>
    </w:p>
    <w:p w14:paraId="4A5E838E" w14:textId="78A22D63" w:rsidR="00E13402" w:rsidRDefault="001E6F75" w:rsidP="00546768">
      <w:pPr>
        <w:jc w:val="both"/>
      </w:pPr>
      <w:r>
        <w:t xml:space="preserve">The Committee agreed it is reasonable to posit that </w:t>
      </w:r>
      <w:r w:rsidR="00E13402">
        <w:t>the long-term unsheltered population</w:t>
      </w:r>
      <w:r>
        <w:t xml:space="preserve"> are those least likely to access the system without special outreach</w:t>
      </w:r>
      <w:r w:rsidR="00E13402">
        <w:t xml:space="preserve">.  </w:t>
      </w:r>
      <w:r>
        <w:t>Members are interested to know whether t</w:t>
      </w:r>
      <w:r w:rsidR="00E13402">
        <w:t xml:space="preserve">he opening of The Residences at Leola Dorsey has impacted </w:t>
      </w:r>
      <w:r>
        <w:t>this population’s</w:t>
      </w:r>
      <w:r w:rsidR="00E13402">
        <w:t xml:space="preserve"> perception </w:t>
      </w:r>
      <w:r>
        <w:t>of the</w:t>
      </w:r>
      <w:r w:rsidR="00E13402">
        <w:t xml:space="preserve"> likelihood of receiving assistance.</w:t>
      </w:r>
    </w:p>
    <w:p w14:paraId="6AE29AED" w14:textId="77777777" w:rsidR="00E13402" w:rsidRDefault="00E13402" w:rsidP="00546768">
      <w:pPr>
        <w:jc w:val="both"/>
      </w:pPr>
    </w:p>
    <w:p w14:paraId="1D5ECE9D" w14:textId="2D61050E" w:rsidR="00503265" w:rsidRDefault="00F26082" w:rsidP="003D47B8">
      <w:pPr>
        <w:pStyle w:val="ListParagraph"/>
        <w:ind w:left="0"/>
        <w:jc w:val="both"/>
      </w:pPr>
      <w:r>
        <w:t>The Committee also discussed the fact that h</w:t>
      </w:r>
      <w:r w:rsidR="00503265">
        <w:t xml:space="preserve">ouseholds report widely differing experiences of the Single Point of Entry when they are subsequently enrolled in projects.  </w:t>
      </w:r>
      <w:r w:rsidR="00D63C91">
        <w:t>Because households</w:t>
      </w:r>
      <w:r w:rsidR="00503265">
        <w:t xml:space="preserve"> don’t know </w:t>
      </w:r>
      <w:r w:rsidR="00D63C91">
        <w:t>which staff</w:t>
      </w:r>
      <w:r w:rsidR="00503265">
        <w:t xml:space="preserve"> they spoke to, it is hard to know where </w:t>
      </w:r>
      <w:r w:rsidR="00D63C91">
        <w:t>the</w:t>
      </w:r>
      <w:r w:rsidR="003D47B8">
        <w:t>y</w:t>
      </w:r>
      <w:r w:rsidR="00D63C91">
        <w:t xml:space="preserve"> received the</w:t>
      </w:r>
      <w:r w:rsidR="00503265">
        <w:t xml:space="preserve"> information</w:t>
      </w:r>
      <w:r w:rsidR="00D63C91">
        <w:t xml:space="preserve"> they report</w:t>
      </w:r>
      <w:r w:rsidR="00503265">
        <w:t xml:space="preserve">.  </w:t>
      </w:r>
      <w:r w:rsidR="00546768">
        <w:t xml:space="preserve">More work is needed to create a standardized experience.  </w:t>
      </w:r>
      <w:r w:rsidR="00503265">
        <w:t xml:space="preserve">Additionally, even though they may be told they will be contacted, households don’t seem to know what is supposed to happen after they complete a housing assessment.  </w:t>
      </w:r>
      <w:r w:rsidR="00FD1567">
        <w:t xml:space="preserve">There </w:t>
      </w:r>
      <w:r w:rsidR="00D63C91">
        <w:t>needs to be clearer messaging to households in need.</w:t>
      </w:r>
    </w:p>
    <w:p w14:paraId="572C3851" w14:textId="77777777" w:rsidR="00D63C91" w:rsidRDefault="00D63C91" w:rsidP="003D47B8">
      <w:pPr>
        <w:pStyle w:val="ListParagraph"/>
        <w:ind w:left="1800"/>
        <w:jc w:val="both"/>
      </w:pPr>
    </w:p>
    <w:p w14:paraId="7C946FFB" w14:textId="24421E1F" w:rsidR="00503265" w:rsidRDefault="00503265" w:rsidP="003D47B8">
      <w:pPr>
        <w:ind w:left="1080"/>
        <w:jc w:val="both"/>
      </w:pPr>
    </w:p>
    <w:p w14:paraId="3BE69DE3" w14:textId="795A0619" w:rsidR="00503265" w:rsidRPr="006E10A4" w:rsidRDefault="00421696" w:rsidP="003D47B8">
      <w:pPr>
        <w:jc w:val="both"/>
        <w:rPr>
          <w:u w:val="single"/>
        </w:rPr>
      </w:pPr>
      <w:r>
        <w:rPr>
          <w:u w:val="single"/>
        </w:rPr>
        <w:t>Measurement/</w:t>
      </w:r>
      <w:r w:rsidR="00FD1567" w:rsidRPr="006E10A4">
        <w:rPr>
          <w:u w:val="single"/>
        </w:rPr>
        <w:t>Evaluation</w:t>
      </w:r>
      <w:r w:rsidR="00503265" w:rsidRPr="006E10A4">
        <w:rPr>
          <w:u w:val="single"/>
        </w:rPr>
        <w:t xml:space="preserve"> Strategies</w:t>
      </w:r>
    </w:p>
    <w:p w14:paraId="06FEB24F" w14:textId="7428362B" w:rsidR="00421696" w:rsidRDefault="00421696" w:rsidP="003D47B8">
      <w:pPr>
        <w:jc w:val="both"/>
      </w:pPr>
      <w:r>
        <w:t>Charles Smith provided an overview of performance measurement and evaluation, which are conceptually different.  The former involves tracking information over time but does not give in-depth information. The latter is a one-time process that is used when a question is hard to get at or a population is difficult to reach.  An evaluation might be repeated at set intervals (</w:t>
      </w:r>
      <w:proofErr w:type="spellStart"/>
      <w:r>
        <w:t>ie</w:t>
      </w:r>
      <w:proofErr w:type="spellEnd"/>
      <w:r>
        <w:t>, every five years).  The method chosen is driven by the question being asked.</w:t>
      </w:r>
    </w:p>
    <w:p w14:paraId="0EA4EDB7" w14:textId="77777777" w:rsidR="00421696" w:rsidRDefault="00421696" w:rsidP="003D47B8">
      <w:pPr>
        <w:jc w:val="both"/>
      </w:pPr>
    </w:p>
    <w:p w14:paraId="376D24AC" w14:textId="77777777" w:rsidR="00421696" w:rsidRDefault="00421696" w:rsidP="003D47B8">
      <w:pPr>
        <w:jc w:val="both"/>
      </w:pPr>
      <w:r>
        <w:t>Possible quantitative and qualitative data to gather include:</w:t>
      </w:r>
    </w:p>
    <w:p w14:paraId="1E23615F" w14:textId="77777777" w:rsidR="00421696" w:rsidRDefault="00421696" w:rsidP="003D47B8">
      <w:pPr>
        <w:jc w:val="both"/>
      </w:pPr>
    </w:p>
    <w:p w14:paraId="009D5D8C" w14:textId="77777777" w:rsidR="00421696" w:rsidRDefault="00421696" w:rsidP="003D47B8">
      <w:pPr>
        <w:ind w:left="360"/>
        <w:jc w:val="both"/>
      </w:pPr>
      <w:r>
        <w:t>Number of households requesting assistance</w:t>
      </w:r>
    </w:p>
    <w:p w14:paraId="46C3D0C6" w14:textId="77777777" w:rsidR="00421696" w:rsidRDefault="00421696" w:rsidP="003D47B8">
      <w:pPr>
        <w:ind w:left="360"/>
        <w:jc w:val="both"/>
      </w:pPr>
      <w:r>
        <w:lastRenderedPageBreak/>
        <w:t>Number of households served</w:t>
      </w:r>
    </w:p>
    <w:p w14:paraId="2258EFA7" w14:textId="1E8B8B40" w:rsidR="00421696" w:rsidRPr="00421696" w:rsidRDefault="00421696" w:rsidP="003D47B8">
      <w:pPr>
        <w:ind w:left="360"/>
        <w:jc w:val="both"/>
        <w:rPr>
          <w:b/>
        </w:rPr>
      </w:pPr>
      <w:r>
        <w:t xml:space="preserve">Knowledge that CSHS exists, and knowledge about </w:t>
      </w:r>
      <w:proofErr w:type="gramStart"/>
      <w:r>
        <w:t>particular aspects</w:t>
      </w:r>
      <w:proofErr w:type="gramEnd"/>
      <w:r>
        <w:t xml:space="preserve"> of CSHS </w:t>
      </w:r>
    </w:p>
    <w:p w14:paraId="0F284E0F" w14:textId="64C5B1F5" w:rsidR="00421696" w:rsidRDefault="00421696" w:rsidP="003D47B8">
      <w:pPr>
        <w:ind w:left="360"/>
        <w:jc w:val="both"/>
      </w:pPr>
      <w:r>
        <w:t>Comparison of households presenting by zip code to levels of poverty in each zip code</w:t>
      </w:r>
    </w:p>
    <w:p w14:paraId="0F48F12D" w14:textId="523361BC" w:rsidR="003C7655" w:rsidRDefault="003C7655" w:rsidP="003D47B8">
      <w:pPr>
        <w:ind w:left="360"/>
        <w:jc w:val="both"/>
      </w:pPr>
      <w:r>
        <w:t xml:space="preserve">Number </w:t>
      </w:r>
      <w:r w:rsidR="003D47B8">
        <w:t xml:space="preserve">of households </w:t>
      </w:r>
      <w:r>
        <w:t>seeking assistance through Grassroots hotline vs through 211</w:t>
      </w:r>
    </w:p>
    <w:p w14:paraId="757548D9" w14:textId="04243472" w:rsidR="00421696" w:rsidRDefault="003C7655" w:rsidP="003D47B8">
      <w:pPr>
        <w:ind w:left="360"/>
        <w:jc w:val="both"/>
      </w:pPr>
      <w:r>
        <w:t>Length of time between presenting to the system and being referred to a project</w:t>
      </w:r>
    </w:p>
    <w:p w14:paraId="7BFCBC9F" w14:textId="4C47F2DB" w:rsidR="003C7655" w:rsidRDefault="003C7655" w:rsidP="003D47B8">
      <w:pPr>
        <w:ind w:left="360"/>
        <w:jc w:val="both"/>
      </w:pPr>
      <w:r>
        <w:t>Quality indicators for households seeking assistance – length of time to complete assessment, perceived respectfulness of assessor, resources provided</w:t>
      </w:r>
    </w:p>
    <w:p w14:paraId="3481A457" w14:textId="79C23ACA" w:rsidR="003C7655" w:rsidRDefault="003C7655" w:rsidP="003D47B8">
      <w:pPr>
        <w:ind w:left="360"/>
        <w:jc w:val="both"/>
      </w:pPr>
      <w:r>
        <w:t>Assessor staff attitudes towards households seeking assistance</w:t>
      </w:r>
    </w:p>
    <w:p w14:paraId="2B56532A" w14:textId="6E40F68E" w:rsidR="003C7655" w:rsidRDefault="003C7655" w:rsidP="003D47B8">
      <w:pPr>
        <w:ind w:left="360"/>
        <w:jc w:val="both"/>
      </w:pPr>
      <w:r>
        <w:t>Assessor staff belief about their knowledge of the system vs their ability to accurately answer questions about the system</w:t>
      </w:r>
    </w:p>
    <w:p w14:paraId="1D3FE2DF" w14:textId="3234703F" w:rsidR="00503265" w:rsidRDefault="0021416D" w:rsidP="003D47B8">
      <w:pPr>
        <w:ind w:left="360"/>
        <w:jc w:val="both"/>
      </w:pPr>
      <w:r>
        <w:t>Assessor staff knowledge of resources within the broader community</w:t>
      </w:r>
    </w:p>
    <w:p w14:paraId="1E05996F" w14:textId="77777777" w:rsidR="00503265" w:rsidRDefault="00503265" w:rsidP="003D47B8">
      <w:pPr>
        <w:pStyle w:val="ListParagraph"/>
        <w:ind w:left="1080"/>
        <w:jc w:val="both"/>
      </w:pPr>
    </w:p>
    <w:p w14:paraId="47FA37CF" w14:textId="2912FA84" w:rsidR="00C34086" w:rsidRDefault="00C34086" w:rsidP="003D47B8">
      <w:pPr>
        <w:jc w:val="both"/>
        <w:rPr>
          <w:b/>
        </w:rPr>
      </w:pPr>
    </w:p>
    <w:p w14:paraId="582174EA" w14:textId="77777777" w:rsidR="0021416D" w:rsidRPr="00C34086" w:rsidRDefault="0021416D" w:rsidP="003D47B8">
      <w:pPr>
        <w:jc w:val="both"/>
        <w:rPr>
          <w:b/>
        </w:rPr>
      </w:pPr>
    </w:p>
    <w:p w14:paraId="705057D8" w14:textId="38D8AD42" w:rsidR="004C6034" w:rsidRDefault="0097737B" w:rsidP="008C3882">
      <w:r w:rsidRPr="00BB1370">
        <w:rPr>
          <w:b/>
        </w:rPr>
        <w:t>Meeting adjourned</w:t>
      </w:r>
      <w:r w:rsidRPr="00BB1370">
        <w:t xml:space="preserve"> </w:t>
      </w:r>
      <w:r w:rsidR="00B34561">
        <w:t>by</w:t>
      </w:r>
      <w:r w:rsidRPr="00BB1370">
        <w:t xml:space="preserve"> </w:t>
      </w:r>
      <w:r w:rsidR="004C6034">
        <w:t>Jennifer Corcoran</w:t>
      </w:r>
      <w:r w:rsidR="008F47DA">
        <w:t xml:space="preserve"> at 2:50 pm.</w:t>
      </w:r>
    </w:p>
    <w:p w14:paraId="5783A171" w14:textId="77777777" w:rsidR="005F5FF3" w:rsidRDefault="005F5FF3" w:rsidP="008C3882"/>
    <w:p w14:paraId="5989ED67" w14:textId="4FF7CBC0" w:rsidR="00E26DA0" w:rsidRDefault="00E26DA0" w:rsidP="008C3882">
      <w:r>
        <w:t xml:space="preserve">Minutes submitted by </w:t>
      </w:r>
      <w:r w:rsidR="001C3A7F">
        <w:t>Cara Baumgartner</w:t>
      </w:r>
    </w:p>
    <w:sectPr w:rsidR="00E26DA0" w:rsidSect="007F3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21647" w14:textId="77777777" w:rsidR="000F3DDD" w:rsidRDefault="000F3DDD" w:rsidP="0040460F">
      <w:r>
        <w:separator/>
      </w:r>
    </w:p>
  </w:endnote>
  <w:endnote w:type="continuationSeparator" w:id="0">
    <w:p w14:paraId="6A5DCAAE" w14:textId="77777777" w:rsidR="000F3DDD" w:rsidRDefault="000F3DDD" w:rsidP="0040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1B6A" w14:textId="77777777" w:rsidR="0090256E" w:rsidRDefault="00902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BFC97" w14:textId="6AEAC269" w:rsidR="000F3DDD" w:rsidRDefault="000F3DD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42DD">
      <w:rPr>
        <w:noProof/>
      </w:rPr>
      <w:t>2</w:t>
    </w:r>
    <w:r>
      <w:fldChar w:fldCharType="end"/>
    </w:r>
  </w:p>
  <w:p w14:paraId="1B35E2BB" w14:textId="77777777" w:rsidR="000F3DDD" w:rsidRPr="007F39CD" w:rsidRDefault="000F3DDD" w:rsidP="007F39C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7A5AE" w14:textId="77777777" w:rsidR="0090256E" w:rsidRDefault="00902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4205E" w14:textId="77777777" w:rsidR="000F3DDD" w:rsidRDefault="000F3DDD" w:rsidP="0040460F">
      <w:r>
        <w:separator/>
      </w:r>
    </w:p>
  </w:footnote>
  <w:footnote w:type="continuationSeparator" w:id="0">
    <w:p w14:paraId="3965C644" w14:textId="77777777" w:rsidR="000F3DDD" w:rsidRDefault="000F3DDD" w:rsidP="00404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5F9C" w14:textId="132FCB7E" w:rsidR="0090256E" w:rsidRDefault="006C42DD">
    <w:pPr>
      <w:pStyle w:val="Header"/>
    </w:pPr>
    <w:r>
      <w:rPr>
        <w:noProof/>
      </w:rPr>
      <w:pict w14:anchorId="7E8D70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6389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CCF78" w14:textId="0D2AC76E" w:rsidR="000F3DDD" w:rsidRPr="0040460F" w:rsidRDefault="006C42DD" w:rsidP="00C5774E">
    <w:pPr>
      <w:pStyle w:val="Header"/>
      <w:tabs>
        <w:tab w:val="clear" w:pos="9360"/>
      </w:tabs>
      <w:rPr>
        <w:rFonts w:ascii="Arial" w:hAnsi="Arial"/>
        <w:b/>
        <w:sz w:val="20"/>
      </w:rPr>
    </w:pPr>
    <w:r>
      <w:rPr>
        <w:noProof/>
      </w:rPr>
      <w:pict w14:anchorId="255D73A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6390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</v:shape>
      </w:pict>
    </w:r>
    <w:r w:rsidR="000F3DDD">
      <w:rPr>
        <w:rFonts w:ascii="Arial" w:hAnsi="Arial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8CFD698" wp14:editId="486855B1">
              <wp:simplePos x="0" y="0"/>
              <wp:positionH relativeFrom="column">
                <wp:posOffset>-57150</wp:posOffset>
              </wp:positionH>
              <wp:positionV relativeFrom="paragraph">
                <wp:posOffset>171449</wp:posOffset>
              </wp:positionV>
              <wp:extent cx="6067425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7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m3d="http://schemas.microsoft.com/office/drawing/2017/model3d" xmlns:w16cid="http://schemas.microsoft.com/office/word/2016/wordml/cid">
          <w:pict>
            <v:shapetype w14:anchorId="7C2248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.5pt;margin-top:13.5pt;width:477.7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44Hg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"/>
          </w:pict>
        </mc:Fallback>
      </mc:AlternateContent>
    </w:r>
    <w:r w:rsidR="000F3DDD">
      <w:rPr>
        <w:rFonts w:ascii="Arial" w:hAnsi="Arial"/>
        <w:b/>
        <w:sz w:val="20"/>
      </w:rPr>
      <w:t>Coordinated Entry Workgroup</w:t>
    </w:r>
    <w:r w:rsidR="000F3DDD" w:rsidRPr="0040460F">
      <w:rPr>
        <w:rFonts w:ascii="Arial" w:hAnsi="Arial"/>
        <w:b/>
        <w:sz w:val="20"/>
      </w:rPr>
      <w:tab/>
      <w:t xml:space="preserve"> </w:t>
    </w:r>
    <w:r w:rsidR="000F3DDD">
      <w:rPr>
        <w:rFonts w:ascii="Arial" w:hAnsi="Arial"/>
        <w:b/>
        <w:sz w:val="20"/>
      </w:rPr>
      <w:tab/>
    </w:r>
    <w:r w:rsidR="000F3DDD">
      <w:rPr>
        <w:rFonts w:ascii="Arial" w:hAnsi="Arial"/>
        <w:b/>
        <w:sz w:val="20"/>
      </w:rPr>
      <w:tab/>
    </w:r>
    <w:proofErr w:type="gramStart"/>
    <w:r w:rsidR="000F3DDD">
      <w:rPr>
        <w:rFonts w:ascii="Arial" w:hAnsi="Arial"/>
        <w:b/>
        <w:sz w:val="20"/>
      </w:rPr>
      <w:tab/>
      <w:t xml:space="preserve">  </w:t>
    </w:r>
    <w:r w:rsidR="000F3DDD" w:rsidRPr="0040460F">
      <w:rPr>
        <w:rFonts w:ascii="Arial" w:hAnsi="Arial"/>
        <w:b/>
        <w:sz w:val="20"/>
      </w:rPr>
      <w:t>Minutes</w:t>
    </w:r>
    <w:proofErr w:type="gramEnd"/>
    <w:r w:rsidR="000F3DDD" w:rsidRPr="0040460F">
      <w:rPr>
        <w:rFonts w:ascii="Arial" w:hAnsi="Arial"/>
        <w:b/>
        <w:sz w:val="20"/>
      </w:rPr>
      <w:t xml:space="preserve">, </w:t>
    </w:r>
    <w:r w:rsidR="000F3DDD">
      <w:rPr>
        <w:rFonts w:ascii="Arial" w:hAnsi="Arial"/>
        <w:b/>
        <w:sz w:val="20"/>
      </w:rPr>
      <w:t>June 15,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1F6D7" w14:textId="33B3604C" w:rsidR="0090256E" w:rsidRDefault="006C42DD">
    <w:pPr>
      <w:pStyle w:val="Header"/>
    </w:pPr>
    <w:r>
      <w:rPr>
        <w:noProof/>
      </w:rPr>
      <w:pict w14:anchorId="3A80C3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6388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BE6"/>
    <w:multiLevelType w:val="hybridMultilevel"/>
    <w:tmpl w:val="6A38569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AC610F"/>
    <w:multiLevelType w:val="hybridMultilevel"/>
    <w:tmpl w:val="B32AE4A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0C5234"/>
    <w:multiLevelType w:val="hybridMultilevel"/>
    <w:tmpl w:val="93BADF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0BB4"/>
    <w:multiLevelType w:val="hybridMultilevel"/>
    <w:tmpl w:val="F7F4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A4822"/>
    <w:multiLevelType w:val="hybridMultilevel"/>
    <w:tmpl w:val="B6A0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75714"/>
    <w:multiLevelType w:val="hybridMultilevel"/>
    <w:tmpl w:val="B2FC25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4F50DE"/>
    <w:multiLevelType w:val="hybridMultilevel"/>
    <w:tmpl w:val="445618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47400"/>
    <w:multiLevelType w:val="hybridMultilevel"/>
    <w:tmpl w:val="6E4A80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FA2633"/>
    <w:multiLevelType w:val="hybridMultilevel"/>
    <w:tmpl w:val="70B09E3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997822"/>
    <w:multiLevelType w:val="hybridMultilevel"/>
    <w:tmpl w:val="E8BC13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73A29"/>
    <w:multiLevelType w:val="hybridMultilevel"/>
    <w:tmpl w:val="731A29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5433C5"/>
    <w:multiLevelType w:val="hybridMultilevel"/>
    <w:tmpl w:val="76CAB5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C93D23"/>
    <w:multiLevelType w:val="hybridMultilevel"/>
    <w:tmpl w:val="1FB823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DA59D6"/>
    <w:multiLevelType w:val="hybridMultilevel"/>
    <w:tmpl w:val="748EFF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E1614C"/>
    <w:multiLevelType w:val="hybridMultilevel"/>
    <w:tmpl w:val="5D8AF5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98C1412">
      <w:start w:val="1"/>
      <w:numFmt w:val="bullet"/>
      <w:lvlText w:val="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A66453"/>
    <w:multiLevelType w:val="hybridMultilevel"/>
    <w:tmpl w:val="2A36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3138F"/>
    <w:multiLevelType w:val="hybridMultilevel"/>
    <w:tmpl w:val="ED3E06C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06C2005"/>
    <w:multiLevelType w:val="hybridMultilevel"/>
    <w:tmpl w:val="438CD48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0B935DF"/>
    <w:multiLevelType w:val="hybridMultilevel"/>
    <w:tmpl w:val="7F2080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454399"/>
    <w:multiLevelType w:val="hybridMultilevel"/>
    <w:tmpl w:val="06C27EF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BD0368B"/>
    <w:multiLevelType w:val="hybridMultilevel"/>
    <w:tmpl w:val="4656A5BC"/>
    <w:lvl w:ilvl="0" w:tplc="998C1412">
      <w:start w:val="1"/>
      <w:numFmt w:val="bullet"/>
      <w:lvlText w:val="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7D795D2A"/>
    <w:multiLevelType w:val="hybridMultilevel"/>
    <w:tmpl w:val="9AD66FE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18"/>
  </w:num>
  <w:num w:numId="6">
    <w:abstractNumId w:val="17"/>
  </w:num>
  <w:num w:numId="7">
    <w:abstractNumId w:val="12"/>
  </w:num>
  <w:num w:numId="8">
    <w:abstractNumId w:val="1"/>
  </w:num>
  <w:num w:numId="9">
    <w:abstractNumId w:val="21"/>
  </w:num>
  <w:num w:numId="10">
    <w:abstractNumId w:val="0"/>
  </w:num>
  <w:num w:numId="11">
    <w:abstractNumId w:val="19"/>
  </w:num>
  <w:num w:numId="12">
    <w:abstractNumId w:val="20"/>
  </w:num>
  <w:num w:numId="13">
    <w:abstractNumId w:val="15"/>
  </w:num>
  <w:num w:numId="14">
    <w:abstractNumId w:val="5"/>
  </w:num>
  <w:num w:numId="15">
    <w:abstractNumId w:val="6"/>
  </w:num>
  <w:num w:numId="16">
    <w:abstractNumId w:val="13"/>
  </w:num>
  <w:num w:numId="17">
    <w:abstractNumId w:val="10"/>
  </w:num>
  <w:num w:numId="18">
    <w:abstractNumId w:val="11"/>
  </w:num>
  <w:num w:numId="19">
    <w:abstractNumId w:val="2"/>
  </w:num>
  <w:num w:numId="20">
    <w:abstractNumId w:val="9"/>
  </w:num>
  <w:num w:numId="21">
    <w:abstractNumId w:val="16"/>
  </w:num>
  <w:num w:numId="22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6391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749"/>
    <w:rsid w:val="00012C9E"/>
    <w:rsid w:val="000132EC"/>
    <w:rsid w:val="000159A4"/>
    <w:rsid w:val="000174B0"/>
    <w:rsid w:val="00022D96"/>
    <w:rsid w:val="00024645"/>
    <w:rsid w:val="0002484F"/>
    <w:rsid w:val="0003438F"/>
    <w:rsid w:val="00034B8C"/>
    <w:rsid w:val="000413B6"/>
    <w:rsid w:val="0005223C"/>
    <w:rsid w:val="00053234"/>
    <w:rsid w:val="00053C69"/>
    <w:rsid w:val="00054FA6"/>
    <w:rsid w:val="00057108"/>
    <w:rsid w:val="00061195"/>
    <w:rsid w:val="00065313"/>
    <w:rsid w:val="0006556B"/>
    <w:rsid w:val="0006717C"/>
    <w:rsid w:val="0008082F"/>
    <w:rsid w:val="0008222D"/>
    <w:rsid w:val="000877FA"/>
    <w:rsid w:val="00091B54"/>
    <w:rsid w:val="00092A2F"/>
    <w:rsid w:val="00092BB5"/>
    <w:rsid w:val="00093DFC"/>
    <w:rsid w:val="000B02F5"/>
    <w:rsid w:val="000B72FA"/>
    <w:rsid w:val="000C312A"/>
    <w:rsid w:val="000C3776"/>
    <w:rsid w:val="000C4C53"/>
    <w:rsid w:val="000C550B"/>
    <w:rsid w:val="000C5749"/>
    <w:rsid w:val="000D2D90"/>
    <w:rsid w:val="000D3ECF"/>
    <w:rsid w:val="000D5006"/>
    <w:rsid w:val="000D76EB"/>
    <w:rsid w:val="000E1F85"/>
    <w:rsid w:val="000E2B9B"/>
    <w:rsid w:val="000E3C6A"/>
    <w:rsid w:val="000F2C11"/>
    <w:rsid w:val="000F3DDD"/>
    <w:rsid w:val="000F7BAB"/>
    <w:rsid w:val="00102A05"/>
    <w:rsid w:val="00102C1F"/>
    <w:rsid w:val="00103530"/>
    <w:rsid w:val="001076CD"/>
    <w:rsid w:val="0010794A"/>
    <w:rsid w:val="00112D4E"/>
    <w:rsid w:val="00123936"/>
    <w:rsid w:val="00123937"/>
    <w:rsid w:val="001252A6"/>
    <w:rsid w:val="00127906"/>
    <w:rsid w:val="00131D8C"/>
    <w:rsid w:val="00132E28"/>
    <w:rsid w:val="00134012"/>
    <w:rsid w:val="00136F64"/>
    <w:rsid w:val="00142639"/>
    <w:rsid w:val="00146BDE"/>
    <w:rsid w:val="00151283"/>
    <w:rsid w:val="00153D45"/>
    <w:rsid w:val="00153DCE"/>
    <w:rsid w:val="0015491B"/>
    <w:rsid w:val="001554F5"/>
    <w:rsid w:val="001626F7"/>
    <w:rsid w:val="0016663B"/>
    <w:rsid w:val="00171818"/>
    <w:rsid w:val="001742AE"/>
    <w:rsid w:val="001763D6"/>
    <w:rsid w:val="00176B2A"/>
    <w:rsid w:val="00181701"/>
    <w:rsid w:val="0018616B"/>
    <w:rsid w:val="00193775"/>
    <w:rsid w:val="00195E0E"/>
    <w:rsid w:val="001A4C07"/>
    <w:rsid w:val="001B2971"/>
    <w:rsid w:val="001B2BE0"/>
    <w:rsid w:val="001B330A"/>
    <w:rsid w:val="001B3DC6"/>
    <w:rsid w:val="001B5C35"/>
    <w:rsid w:val="001C3A7F"/>
    <w:rsid w:val="001C50E6"/>
    <w:rsid w:val="001D225C"/>
    <w:rsid w:val="001D2306"/>
    <w:rsid w:val="001D3408"/>
    <w:rsid w:val="001D47A9"/>
    <w:rsid w:val="001D4969"/>
    <w:rsid w:val="001E043B"/>
    <w:rsid w:val="001E329B"/>
    <w:rsid w:val="001E6F75"/>
    <w:rsid w:val="001F2183"/>
    <w:rsid w:val="001F3FDF"/>
    <w:rsid w:val="001F6CDB"/>
    <w:rsid w:val="002064C4"/>
    <w:rsid w:val="0021416D"/>
    <w:rsid w:val="00216A1A"/>
    <w:rsid w:val="00217150"/>
    <w:rsid w:val="002276B9"/>
    <w:rsid w:val="00232BFF"/>
    <w:rsid w:val="00234522"/>
    <w:rsid w:val="00236F4D"/>
    <w:rsid w:val="00241C95"/>
    <w:rsid w:val="002420B5"/>
    <w:rsid w:val="00242ECC"/>
    <w:rsid w:val="00243C26"/>
    <w:rsid w:val="002478F9"/>
    <w:rsid w:val="002569A9"/>
    <w:rsid w:val="00256A20"/>
    <w:rsid w:val="0025762C"/>
    <w:rsid w:val="00257ADB"/>
    <w:rsid w:val="00261075"/>
    <w:rsid w:val="00270E41"/>
    <w:rsid w:val="00273057"/>
    <w:rsid w:val="002751AE"/>
    <w:rsid w:val="00280899"/>
    <w:rsid w:val="002816F2"/>
    <w:rsid w:val="0028203A"/>
    <w:rsid w:val="0028363E"/>
    <w:rsid w:val="00286E98"/>
    <w:rsid w:val="002940FB"/>
    <w:rsid w:val="002A1C51"/>
    <w:rsid w:val="002A4069"/>
    <w:rsid w:val="002A6DC7"/>
    <w:rsid w:val="002D0EB1"/>
    <w:rsid w:val="002D2699"/>
    <w:rsid w:val="002D3C70"/>
    <w:rsid w:val="002D71FB"/>
    <w:rsid w:val="002E4032"/>
    <w:rsid w:val="002E6EC2"/>
    <w:rsid w:val="002E780C"/>
    <w:rsid w:val="002F3978"/>
    <w:rsid w:val="002F3B3E"/>
    <w:rsid w:val="002F409E"/>
    <w:rsid w:val="002F4349"/>
    <w:rsid w:val="002F4822"/>
    <w:rsid w:val="002F6E8B"/>
    <w:rsid w:val="0030397D"/>
    <w:rsid w:val="00307782"/>
    <w:rsid w:val="00312FE9"/>
    <w:rsid w:val="00316FA6"/>
    <w:rsid w:val="003221B0"/>
    <w:rsid w:val="00331C5C"/>
    <w:rsid w:val="00340CFD"/>
    <w:rsid w:val="003476DC"/>
    <w:rsid w:val="003579F4"/>
    <w:rsid w:val="003603A2"/>
    <w:rsid w:val="00364516"/>
    <w:rsid w:val="00370C8E"/>
    <w:rsid w:val="003766B6"/>
    <w:rsid w:val="0038314D"/>
    <w:rsid w:val="00385547"/>
    <w:rsid w:val="00386E16"/>
    <w:rsid w:val="003976F1"/>
    <w:rsid w:val="003A0ADD"/>
    <w:rsid w:val="003A0EE0"/>
    <w:rsid w:val="003B0E86"/>
    <w:rsid w:val="003B147F"/>
    <w:rsid w:val="003B1C87"/>
    <w:rsid w:val="003B67BF"/>
    <w:rsid w:val="003C3B2B"/>
    <w:rsid w:val="003C57EF"/>
    <w:rsid w:val="003C66C4"/>
    <w:rsid w:val="003C7655"/>
    <w:rsid w:val="003D47B8"/>
    <w:rsid w:val="003D6EFA"/>
    <w:rsid w:val="003E1660"/>
    <w:rsid w:val="003E5F84"/>
    <w:rsid w:val="003F57CB"/>
    <w:rsid w:val="003F64A8"/>
    <w:rsid w:val="004040E6"/>
    <w:rsid w:val="0040460F"/>
    <w:rsid w:val="004073A0"/>
    <w:rsid w:val="004076C7"/>
    <w:rsid w:val="00415994"/>
    <w:rsid w:val="0041797C"/>
    <w:rsid w:val="00421696"/>
    <w:rsid w:val="00424F35"/>
    <w:rsid w:val="00431FDA"/>
    <w:rsid w:val="00433B26"/>
    <w:rsid w:val="004423EA"/>
    <w:rsid w:val="00445812"/>
    <w:rsid w:val="00455C65"/>
    <w:rsid w:val="0046471B"/>
    <w:rsid w:val="00470DEB"/>
    <w:rsid w:val="00472A94"/>
    <w:rsid w:val="00472E55"/>
    <w:rsid w:val="00476D75"/>
    <w:rsid w:val="00480C75"/>
    <w:rsid w:val="00481AD8"/>
    <w:rsid w:val="00484465"/>
    <w:rsid w:val="00485405"/>
    <w:rsid w:val="004867BB"/>
    <w:rsid w:val="004874AD"/>
    <w:rsid w:val="00494BF0"/>
    <w:rsid w:val="004A07C6"/>
    <w:rsid w:val="004A6864"/>
    <w:rsid w:val="004B30D0"/>
    <w:rsid w:val="004B5164"/>
    <w:rsid w:val="004B68A1"/>
    <w:rsid w:val="004B7C35"/>
    <w:rsid w:val="004B7E43"/>
    <w:rsid w:val="004C6034"/>
    <w:rsid w:val="004C60C3"/>
    <w:rsid w:val="004D2BCF"/>
    <w:rsid w:val="004E0A31"/>
    <w:rsid w:val="004E14DA"/>
    <w:rsid w:val="004E2E9F"/>
    <w:rsid w:val="004F0AC9"/>
    <w:rsid w:val="004F48A6"/>
    <w:rsid w:val="004F7151"/>
    <w:rsid w:val="004F7870"/>
    <w:rsid w:val="005017F0"/>
    <w:rsid w:val="0050185F"/>
    <w:rsid w:val="00503265"/>
    <w:rsid w:val="0051735E"/>
    <w:rsid w:val="00521A4C"/>
    <w:rsid w:val="00525311"/>
    <w:rsid w:val="00531531"/>
    <w:rsid w:val="00531AE8"/>
    <w:rsid w:val="00532380"/>
    <w:rsid w:val="00535174"/>
    <w:rsid w:val="005353E0"/>
    <w:rsid w:val="005368F5"/>
    <w:rsid w:val="00536DF1"/>
    <w:rsid w:val="00541E3F"/>
    <w:rsid w:val="00546768"/>
    <w:rsid w:val="005553B1"/>
    <w:rsid w:val="005625EC"/>
    <w:rsid w:val="00565301"/>
    <w:rsid w:val="005661EE"/>
    <w:rsid w:val="005741E7"/>
    <w:rsid w:val="00575F79"/>
    <w:rsid w:val="005768C6"/>
    <w:rsid w:val="00580286"/>
    <w:rsid w:val="00581683"/>
    <w:rsid w:val="00582F91"/>
    <w:rsid w:val="005853B1"/>
    <w:rsid w:val="00592790"/>
    <w:rsid w:val="005979E0"/>
    <w:rsid w:val="005A124D"/>
    <w:rsid w:val="005A4104"/>
    <w:rsid w:val="005B2D67"/>
    <w:rsid w:val="005B2EE7"/>
    <w:rsid w:val="005B5EE7"/>
    <w:rsid w:val="005B7154"/>
    <w:rsid w:val="005C0CD6"/>
    <w:rsid w:val="005C2EEC"/>
    <w:rsid w:val="005D590E"/>
    <w:rsid w:val="005D6397"/>
    <w:rsid w:val="005D7A41"/>
    <w:rsid w:val="005E1D9B"/>
    <w:rsid w:val="005E5C3D"/>
    <w:rsid w:val="005E689A"/>
    <w:rsid w:val="005F0AF5"/>
    <w:rsid w:val="005F1B21"/>
    <w:rsid w:val="005F344C"/>
    <w:rsid w:val="005F5FF3"/>
    <w:rsid w:val="00602B6A"/>
    <w:rsid w:val="00607AB4"/>
    <w:rsid w:val="00607B97"/>
    <w:rsid w:val="00611257"/>
    <w:rsid w:val="00616B8A"/>
    <w:rsid w:val="00616F27"/>
    <w:rsid w:val="00617A81"/>
    <w:rsid w:val="0062118D"/>
    <w:rsid w:val="00623848"/>
    <w:rsid w:val="00631F4A"/>
    <w:rsid w:val="00633EFD"/>
    <w:rsid w:val="00634E08"/>
    <w:rsid w:val="00643AFD"/>
    <w:rsid w:val="0064438F"/>
    <w:rsid w:val="006543F8"/>
    <w:rsid w:val="00663B6D"/>
    <w:rsid w:val="00663DC9"/>
    <w:rsid w:val="00682DEF"/>
    <w:rsid w:val="00685DFA"/>
    <w:rsid w:val="00686395"/>
    <w:rsid w:val="0068733E"/>
    <w:rsid w:val="00692CBE"/>
    <w:rsid w:val="00695F19"/>
    <w:rsid w:val="00697E74"/>
    <w:rsid w:val="006A4D66"/>
    <w:rsid w:val="006B6399"/>
    <w:rsid w:val="006C1C80"/>
    <w:rsid w:val="006C42DD"/>
    <w:rsid w:val="006C5C6D"/>
    <w:rsid w:val="006D09AB"/>
    <w:rsid w:val="006D4BEF"/>
    <w:rsid w:val="006E10A4"/>
    <w:rsid w:val="006E4E34"/>
    <w:rsid w:val="006E7888"/>
    <w:rsid w:val="006F7300"/>
    <w:rsid w:val="00700924"/>
    <w:rsid w:val="0070133F"/>
    <w:rsid w:val="007104F2"/>
    <w:rsid w:val="007125A1"/>
    <w:rsid w:val="00717304"/>
    <w:rsid w:val="00721F15"/>
    <w:rsid w:val="007234B7"/>
    <w:rsid w:val="00730749"/>
    <w:rsid w:val="00740E31"/>
    <w:rsid w:val="00742359"/>
    <w:rsid w:val="007545CB"/>
    <w:rsid w:val="00755F03"/>
    <w:rsid w:val="00757277"/>
    <w:rsid w:val="00757E49"/>
    <w:rsid w:val="00764FF5"/>
    <w:rsid w:val="00771371"/>
    <w:rsid w:val="00772EA9"/>
    <w:rsid w:val="0078791B"/>
    <w:rsid w:val="0079017B"/>
    <w:rsid w:val="007953C1"/>
    <w:rsid w:val="00797754"/>
    <w:rsid w:val="00797AE5"/>
    <w:rsid w:val="007A117F"/>
    <w:rsid w:val="007A536D"/>
    <w:rsid w:val="007B0A19"/>
    <w:rsid w:val="007B2D20"/>
    <w:rsid w:val="007B36FD"/>
    <w:rsid w:val="007C05E1"/>
    <w:rsid w:val="007C3918"/>
    <w:rsid w:val="007C5B64"/>
    <w:rsid w:val="007D1100"/>
    <w:rsid w:val="007D5BC1"/>
    <w:rsid w:val="007D7456"/>
    <w:rsid w:val="007E08BE"/>
    <w:rsid w:val="007E74D8"/>
    <w:rsid w:val="007F10C2"/>
    <w:rsid w:val="007F39CD"/>
    <w:rsid w:val="007F661C"/>
    <w:rsid w:val="007F7C86"/>
    <w:rsid w:val="0080011C"/>
    <w:rsid w:val="008073E2"/>
    <w:rsid w:val="00807937"/>
    <w:rsid w:val="0081075C"/>
    <w:rsid w:val="0081625C"/>
    <w:rsid w:val="0082098F"/>
    <w:rsid w:val="0082198C"/>
    <w:rsid w:val="00821A73"/>
    <w:rsid w:val="00822156"/>
    <w:rsid w:val="008226FF"/>
    <w:rsid w:val="00825E64"/>
    <w:rsid w:val="00837390"/>
    <w:rsid w:val="00845FD4"/>
    <w:rsid w:val="00853E06"/>
    <w:rsid w:val="00857473"/>
    <w:rsid w:val="00857849"/>
    <w:rsid w:val="008601AF"/>
    <w:rsid w:val="008605D7"/>
    <w:rsid w:val="00863ED6"/>
    <w:rsid w:val="00867038"/>
    <w:rsid w:val="00867972"/>
    <w:rsid w:val="0087031A"/>
    <w:rsid w:val="00877F87"/>
    <w:rsid w:val="00883A81"/>
    <w:rsid w:val="00884EC5"/>
    <w:rsid w:val="00886916"/>
    <w:rsid w:val="00890624"/>
    <w:rsid w:val="00894B39"/>
    <w:rsid w:val="008A7B21"/>
    <w:rsid w:val="008B2A11"/>
    <w:rsid w:val="008B57E3"/>
    <w:rsid w:val="008C3882"/>
    <w:rsid w:val="008D0320"/>
    <w:rsid w:val="008D1DC4"/>
    <w:rsid w:val="008D7152"/>
    <w:rsid w:val="008E0A9B"/>
    <w:rsid w:val="008E44E6"/>
    <w:rsid w:val="008F47DA"/>
    <w:rsid w:val="008F4BF9"/>
    <w:rsid w:val="008F5C10"/>
    <w:rsid w:val="0090256E"/>
    <w:rsid w:val="00904F58"/>
    <w:rsid w:val="00905E6B"/>
    <w:rsid w:val="00907657"/>
    <w:rsid w:val="0090793B"/>
    <w:rsid w:val="00917374"/>
    <w:rsid w:val="0091765D"/>
    <w:rsid w:val="009227AB"/>
    <w:rsid w:val="00922E2F"/>
    <w:rsid w:val="00925ADE"/>
    <w:rsid w:val="00926007"/>
    <w:rsid w:val="00934109"/>
    <w:rsid w:val="0093481B"/>
    <w:rsid w:val="009400A0"/>
    <w:rsid w:val="00945368"/>
    <w:rsid w:val="009551DA"/>
    <w:rsid w:val="00961C1D"/>
    <w:rsid w:val="00963D90"/>
    <w:rsid w:val="00963E65"/>
    <w:rsid w:val="00964C25"/>
    <w:rsid w:val="00970FA9"/>
    <w:rsid w:val="00974604"/>
    <w:rsid w:val="009771D6"/>
    <w:rsid w:val="0097737B"/>
    <w:rsid w:val="0098505B"/>
    <w:rsid w:val="00985A9B"/>
    <w:rsid w:val="00985BCC"/>
    <w:rsid w:val="00987124"/>
    <w:rsid w:val="009904D7"/>
    <w:rsid w:val="00993DF2"/>
    <w:rsid w:val="009A4DE0"/>
    <w:rsid w:val="009A6459"/>
    <w:rsid w:val="009A6903"/>
    <w:rsid w:val="009A6920"/>
    <w:rsid w:val="009B2AA9"/>
    <w:rsid w:val="009B3861"/>
    <w:rsid w:val="009B7FAD"/>
    <w:rsid w:val="009C009A"/>
    <w:rsid w:val="009C108B"/>
    <w:rsid w:val="009C16D8"/>
    <w:rsid w:val="009C5004"/>
    <w:rsid w:val="009C5BA2"/>
    <w:rsid w:val="009C69E2"/>
    <w:rsid w:val="009C76D7"/>
    <w:rsid w:val="009E0153"/>
    <w:rsid w:val="009E324A"/>
    <w:rsid w:val="009E6A0B"/>
    <w:rsid w:val="009F24A3"/>
    <w:rsid w:val="00A04BBB"/>
    <w:rsid w:val="00A114CE"/>
    <w:rsid w:val="00A11D61"/>
    <w:rsid w:val="00A14428"/>
    <w:rsid w:val="00A17FC7"/>
    <w:rsid w:val="00A20820"/>
    <w:rsid w:val="00A213EB"/>
    <w:rsid w:val="00A21572"/>
    <w:rsid w:val="00A23DDE"/>
    <w:rsid w:val="00A31B2F"/>
    <w:rsid w:val="00A41E36"/>
    <w:rsid w:val="00A4625A"/>
    <w:rsid w:val="00A51F49"/>
    <w:rsid w:val="00A64C68"/>
    <w:rsid w:val="00A64EFF"/>
    <w:rsid w:val="00A71A4A"/>
    <w:rsid w:val="00A72744"/>
    <w:rsid w:val="00A75846"/>
    <w:rsid w:val="00A8380F"/>
    <w:rsid w:val="00A862D5"/>
    <w:rsid w:val="00AA3140"/>
    <w:rsid w:val="00AA3CB9"/>
    <w:rsid w:val="00AC47D3"/>
    <w:rsid w:val="00AC5F86"/>
    <w:rsid w:val="00AD09A5"/>
    <w:rsid w:val="00AD3987"/>
    <w:rsid w:val="00AD5430"/>
    <w:rsid w:val="00AE6284"/>
    <w:rsid w:val="00AE6C9E"/>
    <w:rsid w:val="00AF2C01"/>
    <w:rsid w:val="00AF46D9"/>
    <w:rsid w:val="00AF75C1"/>
    <w:rsid w:val="00B0312A"/>
    <w:rsid w:val="00B0372D"/>
    <w:rsid w:val="00B10224"/>
    <w:rsid w:val="00B131D2"/>
    <w:rsid w:val="00B2642A"/>
    <w:rsid w:val="00B273C0"/>
    <w:rsid w:val="00B30CC7"/>
    <w:rsid w:val="00B34561"/>
    <w:rsid w:val="00B35ACE"/>
    <w:rsid w:val="00B37789"/>
    <w:rsid w:val="00B4475B"/>
    <w:rsid w:val="00B553DE"/>
    <w:rsid w:val="00B57267"/>
    <w:rsid w:val="00B6215B"/>
    <w:rsid w:val="00B624CF"/>
    <w:rsid w:val="00B63D19"/>
    <w:rsid w:val="00B67AE1"/>
    <w:rsid w:val="00B73526"/>
    <w:rsid w:val="00B74AFA"/>
    <w:rsid w:val="00B7528D"/>
    <w:rsid w:val="00B77104"/>
    <w:rsid w:val="00B820F2"/>
    <w:rsid w:val="00B87981"/>
    <w:rsid w:val="00B879D9"/>
    <w:rsid w:val="00B90119"/>
    <w:rsid w:val="00B9181D"/>
    <w:rsid w:val="00B94541"/>
    <w:rsid w:val="00B94CD8"/>
    <w:rsid w:val="00B95DB0"/>
    <w:rsid w:val="00BA0149"/>
    <w:rsid w:val="00BA1DF8"/>
    <w:rsid w:val="00BA6101"/>
    <w:rsid w:val="00BB1370"/>
    <w:rsid w:val="00BB241D"/>
    <w:rsid w:val="00BB4616"/>
    <w:rsid w:val="00BB57E1"/>
    <w:rsid w:val="00BB7290"/>
    <w:rsid w:val="00BC03D1"/>
    <w:rsid w:val="00BC4154"/>
    <w:rsid w:val="00BC4A8B"/>
    <w:rsid w:val="00BD56D4"/>
    <w:rsid w:val="00BD6239"/>
    <w:rsid w:val="00BE02D2"/>
    <w:rsid w:val="00BE19D9"/>
    <w:rsid w:val="00BE696A"/>
    <w:rsid w:val="00BE696B"/>
    <w:rsid w:val="00BF0398"/>
    <w:rsid w:val="00BF2AAF"/>
    <w:rsid w:val="00BF2B1B"/>
    <w:rsid w:val="00C000FD"/>
    <w:rsid w:val="00C02273"/>
    <w:rsid w:val="00C03F84"/>
    <w:rsid w:val="00C11D20"/>
    <w:rsid w:val="00C121C8"/>
    <w:rsid w:val="00C17239"/>
    <w:rsid w:val="00C22E49"/>
    <w:rsid w:val="00C249FB"/>
    <w:rsid w:val="00C26988"/>
    <w:rsid w:val="00C34086"/>
    <w:rsid w:val="00C355DF"/>
    <w:rsid w:val="00C379F0"/>
    <w:rsid w:val="00C41020"/>
    <w:rsid w:val="00C426FF"/>
    <w:rsid w:val="00C47907"/>
    <w:rsid w:val="00C528F9"/>
    <w:rsid w:val="00C5774E"/>
    <w:rsid w:val="00C61B79"/>
    <w:rsid w:val="00C62A2E"/>
    <w:rsid w:val="00C6305F"/>
    <w:rsid w:val="00C70B45"/>
    <w:rsid w:val="00C72F27"/>
    <w:rsid w:val="00C82060"/>
    <w:rsid w:val="00C8267A"/>
    <w:rsid w:val="00C8745C"/>
    <w:rsid w:val="00C9178E"/>
    <w:rsid w:val="00C91B36"/>
    <w:rsid w:val="00C945AD"/>
    <w:rsid w:val="00C9721E"/>
    <w:rsid w:val="00CA4839"/>
    <w:rsid w:val="00CB03C7"/>
    <w:rsid w:val="00CB152B"/>
    <w:rsid w:val="00CB3D8C"/>
    <w:rsid w:val="00CB4E91"/>
    <w:rsid w:val="00CC3CAB"/>
    <w:rsid w:val="00CC4B30"/>
    <w:rsid w:val="00CD127F"/>
    <w:rsid w:val="00CD1B31"/>
    <w:rsid w:val="00CE08C3"/>
    <w:rsid w:val="00CE08E2"/>
    <w:rsid w:val="00CE7AEE"/>
    <w:rsid w:val="00CF1689"/>
    <w:rsid w:val="00CF62AB"/>
    <w:rsid w:val="00D0023B"/>
    <w:rsid w:val="00D00A7F"/>
    <w:rsid w:val="00D00E99"/>
    <w:rsid w:val="00D1061B"/>
    <w:rsid w:val="00D12DCA"/>
    <w:rsid w:val="00D336C4"/>
    <w:rsid w:val="00D3452E"/>
    <w:rsid w:val="00D37D30"/>
    <w:rsid w:val="00D4026F"/>
    <w:rsid w:val="00D42332"/>
    <w:rsid w:val="00D437E1"/>
    <w:rsid w:val="00D46163"/>
    <w:rsid w:val="00D506F0"/>
    <w:rsid w:val="00D50DE2"/>
    <w:rsid w:val="00D518CD"/>
    <w:rsid w:val="00D53EC0"/>
    <w:rsid w:val="00D55A18"/>
    <w:rsid w:val="00D60950"/>
    <w:rsid w:val="00D616B9"/>
    <w:rsid w:val="00D63C91"/>
    <w:rsid w:val="00D67BE0"/>
    <w:rsid w:val="00D7094C"/>
    <w:rsid w:val="00D7177A"/>
    <w:rsid w:val="00D71AD2"/>
    <w:rsid w:val="00D72E2F"/>
    <w:rsid w:val="00D872F7"/>
    <w:rsid w:val="00D87B94"/>
    <w:rsid w:val="00D9059B"/>
    <w:rsid w:val="00D90B1D"/>
    <w:rsid w:val="00DA18A0"/>
    <w:rsid w:val="00DA2857"/>
    <w:rsid w:val="00DA3B14"/>
    <w:rsid w:val="00DB08A6"/>
    <w:rsid w:val="00DB238C"/>
    <w:rsid w:val="00DB3994"/>
    <w:rsid w:val="00DB51E5"/>
    <w:rsid w:val="00DB67C5"/>
    <w:rsid w:val="00DB774C"/>
    <w:rsid w:val="00DC00D7"/>
    <w:rsid w:val="00DC462A"/>
    <w:rsid w:val="00DC46D9"/>
    <w:rsid w:val="00DC6DE2"/>
    <w:rsid w:val="00DD0286"/>
    <w:rsid w:val="00DD02EF"/>
    <w:rsid w:val="00DD0CB1"/>
    <w:rsid w:val="00DD62B4"/>
    <w:rsid w:val="00DE4CE9"/>
    <w:rsid w:val="00DE5780"/>
    <w:rsid w:val="00DE670D"/>
    <w:rsid w:val="00DF228B"/>
    <w:rsid w:val="00DF5758"/>
    <w:rsid w:val="00DF5F15"/>
    <w:rsid w:val="00E126B9"/>
    <w:rsid w:val="00E13402"/>
    <w:rsid w:val="00E13854"/>
    <w:rsid w:val="00E16044"/>
    <w:rsid w:val="00E17B43"/>
    <w:rsid w:val="00E217B5"/>
    <w:rsid w:val="00E23BD0"/>
    <w:rsid w:val="00E24D83"/>
    <w:rsid w:val="00E26DA0"/>
    <w:rsid w:val="00E329E9"/>
    <w:rsid w:val="00E32F66"/>
    <w:rsid w:val="00E377B9"/>
    <w:rsid w:val="00E37B10"/>
    <w:rsid w:val="00E401EE"/>
    <w:rsid w:val="00E4029A"/>
    <w:rsid w:val="00E451FF"/>
    <w:rsid w:val="00E5065B"/>
    <w:rsid w:val="00E515BE"/>
    <w:rsid w:val="00E612C8"/>
    <w:rsid w:val="00E710B1"/>
    <w:rsid w:val="00E753E0"/>
    <w:rsid w:val="00E8196C"/>
    <w:rsid w:val="00E8356C"/>
    <w:rsid w:val="00E84368"/>
    <w:rsid w:val="00EA10EB"/>
    <w:rsid w:val="00EA1724"/>
    <w:rsid w:val="00EA4CF6"/>
    <w:rsid w:val="00EA56CB"/>
    <w:rsid w:val="00EB0C23"/>
    <w:rsid w:val="00EB20DE"/>
    <w:rsid w:val="00EB4379"/>
    <w:rsid w:val="00EC5B14"/>
    <w:rsid w:val="00EC6D97"/>
    <w:rsid w:val="00ED4C02"/>
    <w:rsid w:val="00EE454A"/>
    <w:rsid w:val="00EE7868"/>
    <w:rsid w:val="00EF7628"/>
    <w:rsid w:val="00EF7ABE"/>
    <w:rsid w:val="00EF7CFA"/>
    <w:rsid w:val="00F003B0"/>
    <w:rsid w:val="00F056C3"/>
    <w:rsid w:val="00F06A43"/>
    <w:rsid w:val="00F23C4C"/>
    <w:rsid w:val="00F25EC0"/>
    <w:rsid w:val="00F26082"/>
    <w:rsid w:val="00F263B5"/>
    <w:rsid w:val="00F30BCD"/>
    <w:rsid w:val="00F33777"/>
    <w:rsid w:val="00F339A3"/>
    <w:rsid w:val="00F361E6"/>
    <w:rsid w:val="00F36BA5"/>
    <w:rsid w:val="00F43A09"/>
    <w:rsid w:val="00F50133"/>
    <w:rsid w:val="00F51BF2"/>
    <w:rsid w:val="00F52FB3"/>
    <w:rsid w:val="00F56299"/>
    <w:rsid w:val="00F64062"/>
    <w:rsid w:val="00F64966"/>
    <w:rsid w:val="00F64BC7"/>
    <w:rsid w:val="00F73E3C"/>
    <w:rsid w:val="00F761E6"/>
    <w:rsid w:val="00F77214"/>
    <w:rsid w:val="00F82415"/>
    <w:rsid w:val="00F83F5D"/>
    <w:rsid w:val="00F863F1"/>
    <w:rsid w:val="00F91515"/>
    <w:rsid w:val="00F95052"/>
    <w:rsid w:val="00FA1AA7"/>
    <w:rsid w:val="00FA1F3A"/>
    <w:rsid w:val="00FA6AC7"/>
    <w:rsid w:val="00FB1D98"/>
    <w:rsid w:val="00FB40B4"/>
    <w:rsid w:val="00FB55DA"/>
    <w:rsid w:val="00FC0494"/>
    <w:rsid w:val="00FC4EAB"/>
    <w:rsid w:val="00FC525B"/>
    <w:rsid w:val="00FC7AE4"/>
    <w:rsid w:val="00FD1567"/>
    <w:rsid w:val="00FD17EB"/>
    <w:rsid w:val="00FD2B16"/>
    <w:rsid w:val="00FD2BF9"/>
    <w:rsid w:val="00FD3868"/>
    <w:rsid w:val="00FD4550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91"/>
    <o:shapelayout v:ext="edit">
      <o:idmap v:ext="edit" data="1"/>
    </o:shapelayout>
  </w:shapeDefaults>
  <w:decimalSymbol w:val="."/>
  <w:listSeparator w:val=","/>
  <w14:docId w14:val="7FBE0020"/>
  <w15:docId w15:val="{7A157B9B-EC54-447E-9D9A-AC34C7BD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55F03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62A2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945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36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53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3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53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53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77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46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60F"/>
  </w:style>
  <w:style w:type="paragraph" w:styleId="Footer">
    <w:name w:val="footer"/>
    <w:basedOn w:val="Normal"/>
    <w:link w:val="FooterChar"/>
    <w:uiPriority w:val="99"/>
    <w:unhideWhenUsed/>
    <w:rsid w:val="004046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60F"/>
  </w:style>
  <w:style w:type="character" w:styleId="Hyperlink">
    <w:name w:val="Hyperlink"/>
    <w:uiPriority w:val="99"/>
    <w:unhideWhenUsed/>
    <w:rsid w:val="00617A8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076C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2A2E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8C400-1910-4EFE-AFEF-F878BF8E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JBrzezinski</dc:creator>
  <cp:keywords/>
  <cp:lastModifiedBy>Corcoran, Jennifer</cp:lastModifiedBy>
  <cp:revision>12</cp:revision>
  <cp:lastPrinted>2018-07-31T20:16:00Z</cp:lastPrinted>
  <dcterms:created xsi:type="dcterms:W3CDTF">2018-07-31T16:51:00Z</dcterms:created>
  <dcterms:modified xsi:type="dcterms:W3CDTF">2018-08-21T20:02:00Z</dcterms:modified>
</cp:coreProperties>
</file>