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035E7" w14:textId="77777777" w:rsidR="00DF52B7" w:rsidRDefault="00DF52B7" w:rsidP="00DF52B7">
      <w:pPr>
        <w:pStyle w:val="NormalWeb"/>
        <w:spacing w:before="0" w:beforeAutospacing="0" w:after="0" w:afterAutospacing="0"/>
        <w:jc w:val="center"/>
      </w:pPr>
      <w:r>
        <w:rPr>
          <w:rFonts w:ascii="Arial" w:hAnsi="Arial" w:cs="Arial"/>
          <w:b/>
          <w:bCs/>
          <w:color w:val="000000"/>
          <w:sz w:val="22"/>
          <w:szCs w:val="22"/>
          <w:shd w:val="clear" w:color="auto" w:fill="FFFFFF"/>
        </w:rPr>
        <w:t>Maryland State Board of Elections Statement on April 2020 Elections</w:t>
      </w:r>
    </w:p>
    <w:p w14:paraId="14C0D349" w14:textId="77777777" w:rsidR="00DF52B7" w:rsidRDefault="00DF52B7" w:rsidP="00DF52B7"/>
    <w:p w14:paraId="44764E5E" w14:textId="77777777" w:rsidR="00DF52B7" w:rsidRDefault="00DF52B7" w:rsidP="00DF52B7">
      <w:pPr>
        <w:pStyle w:val="NormalWeb"/>
        <w:spacing w:before="0" w:beforeAutospacing="0" w:after="0" w:afterAutospacing="0"/>
      </w:pPr>
      <w:r>
        <w:rPr>
          <w:rFonts w:ascii="Arial" w:hAnsi="Arial" w:cs="Arial"/>
          <w:color w:val="000000"/>
          <w:sz w:val="22"/>
          <w:szCs w:val="22"/>
          <w:shd w:val="clear" w:color="auto" w:fill="FFFFFF"/>
        </w:rPr>
        <w:t>Annapolis, MD (Marc</w:t>
      </w:r>
      <w:r>
        <w:rPr>
          <w:rFonts w:ascii="Arial" w:hAnsi="Arial" w:cs="Arial"/>
          <w:color w:val="000000"/>
          <w:sz w:val="22"/>
          <w:szCs w:val="22"/>
        </w:rPr>
        <w:t>h 17, 2</w:t>
      </w:r>
      <w:r>
        <w:rPr>
          <w:rFonts w:ascii="Arial" w:hAnsi="Arial" w:cs="Arial"/>
          <w:color w:val="000000"/>
          <w:sz w:val="22"/>
          <w:szCs w:val="22"/>
          <w:shd w:val="clear" w:color="auto" w:fill="FFFFFF"/>
        </w:rPr>
        <w:t>020) - The Maryland State Board of Elections (SBE) released the following statement today in response to Governor Larry Hogan’s proclamation delaying the 2020 Primary Election and requiring vote-by-mail for the special general election for Maryland’s 7th Congressional District.  </w:t>
      </w:r>
    </w:p>
    <w:p w14:paraId="09A9447E" w14:textId="77777777" w:rsidR="00DF52B7" w:rsidRDefault="00DF52B7" w:rsidP="00DF52B7"/>
    <w:p w14:paraId="3DB54F2B" w14:textId="77777777" w:rsidR="00DF52B7" w:rsidRDefault="00DF52B7" w:rsidP="00DF52B7">
      <w:pPr>
        <w:pStyle w:val="NormalWeb"/>
        <w:spacing w:before="0" w:beforeAutospacing="0" w:after="0" w:afterAutospacing="0"/>
      </w:pPr>
      <w:r>
        <w:rPr>
          <w:rFonts w:ascii="Arial" w:hAnsi="Arial" w:cs="Arial"/>
          <w:i/>
          <w:iCs/>
          <w:color w:val="000000"/>
          <w:sz w:val="22"/>
          <w:szCs w:val="22"/>
          <w:shd w:val="clear" w:color="auto" w:fill="FFFFFF"/>
        </w:rPr>
        <w:t>“The Maryland State Board of Elections fully supports the actions taken by Governor Hogan today. Our highest priority is to deliver a safe election environment for voters and election workers while also ensuring the fundamental right to vote.</w:t>
      </w:r>
      <w:r>
        <w:rPr>
          <w:rFonts w:ascii="Arial" w:hAnsi="Arial" w:cs="Arial"/>
          <w:i/>
          <w:iCs/>
          <w:color w:val="222222"/>
          <w:sz w:val="22"/>
          <w:szCs w:val="22"/>
          <w:shd w:val="clear" w:color="auto" w:fill="FFFFFF"/>
        </w:rPr>
        <w:t xml:space="preserve"> The actions announced today are critical to fulfilling that goal. Effective immediately, SBE and Maryland’s local boards of elections are implementing the requirements set forth by Governor Hogan for the primary election and special general election in the 7th Congressional District. </w:t>
      </w:r>
    </w:p>
    <w:p w14:paraId="6FAB03B4" w14:textId="77777777" w:rsidR="00DF52B7" w:rsidRDefault="00DF52B7" w:rsidP="00DF52B7"/>
    <w:p w14:paraId="0EB9FD7D" w14:textId="77777777" w:rsidR="00DF52B7" w:rsidRDefault="00DF52B7" w:rsidP="00DF52B7">
      <w:pPr>
        <w:pStyle w:val="NormalWeb"/>
        <w:spacing w:before="0" w:beforeAutospacing="0" w:after="0" w:afterAutospacing="0"/>
      </w:pPr>
      <w:r>
        <w:rPr>
          <w:rFonts w:ascii="Arial" w:hAnsi="Arial" w:cs="Arial"/>
          <w:i/>
          <w:iCs/>
          <w:color w:val="222222"/>
          <w:sz w:val="22"/>
          <w:szCs w:val="22"/>
          <w:shd w:val="clear" w:color="auto" w:fill="FFFFFF"/>
        </w:rPr>
        <w:t>“Maryland relies on thousands of election workers every election cycle, and their health and wellness is critical. We strongly encourage all Marylanders, especially those over the age of 60, to follow guidelines from the State of Maryland and the Centers for Disease Control that are designed to reduce risk of exposure to COVID-19. Following public health guidelines will position Maryland’s election workforce to deliver the safest and most secure primary election possible.</w:t>
      </w:r>
    </w:p>
    <w:p w14:paraId="103E69DF" w14:textId="77777777" w:rsidR="00DF52B7" w:rsidRDefault="00DF52B7" w:rsidP="00DF52B7"/>
    <w:p w14:paraId="45705219" w14:textId="77777777" w:rsidR="00DF52B7" w:rsidRDefault="00DF52B7" w:rsidP="00DF52B7">
      <w:pPr>
        <w:pStyle w:val="NormalWeb"/>
        <w:spacing w:before="0" w:beforeAutospacing="0" w:after="0" w:afterAutospacing="0"/>
      </w:pPr>
      <w:r>
        <w:rPr>
          <w:rFonts w:ascii="Arial" w:hAnsi="Arial" w:cs="Arial"/>
          <w:i/>
          <w:iCs/>
          <w:color w:val="222222"/>
          <w:sz w:val="22"/>
          <w:szCs w:val="22"/>
          <w:shd w:val="clear" w:color="auto" w:fill="FFFFFF"/>
        </w:rPr>
        <w:t xml:space="preserve">“Lastly, any voter who wishes to cast their ballot by mail in the primary election may do so. </w:t>
      </w:r>
      <w:r>
        <w:rPr>
          <w:rFonts w:ascii="Arial" w:hAnsi="Arial" w:cs="Arial"/>
          <w:i/>
          <w:iCs/>
          <w:color w:val="000000"/>
          <w:sz w:val="22"/>
          <w:szCs w:val="22"/>
        </w:rPr>
        <w:t xml:space="preserve">Submit a request online by visiting </w:t>
      </w:r>
      <w:hyperlink r:id="rId7" w:history="1">
        <w:r>
          <w:rPr>
            <w:rStyle w:val="Hyperlink"/>
            <w:rFonts w:ascii="Arial" w:hAnsi="Arial" w:cs="Arial"/>
            <w:i/>
            <w:iCs/>
            <w:color w:val="1155CC"/>
            <w:sz w:val="22"/>
            <w:szCs w:val="22"/>
          </w:rPr>
          <w:t>https://www.elections.maryland.gov</w:t>
        </w:r>
      </w:hyperlink>
      <w:r>
        <w:rPr>
          <w:rFonts w:ascii="Arial" w:hAnsi="Arial" w:cs="Arial"/>
          <w:i/>
          <w:iCs/>
          <w:color w:val="000000"/>
          <w:sz w:val="22"/>
          <w:szCs w:val="22"/>
        </w:rPr>
        <w:t xml:space="preserve"> and clicking the ‘Request a Ballot’ box or obtaining a request form from </w:t>
      </w:r>
      <w:hyperlink r:id="rId8" w:history="1">
        <w:r>
          <w:rPr>
            <w:rStyle w:val="Hyperlink"/>
            <w:rFonts w:ascii="Arial" w:hAnsi="Arial" w:cs="Arial"/>
            <w:i/>
            <w:iCs/>
            <w:color w:val="1155CC"/>
            <w:sz w:val="22"/>
            <w:szCs w:val="22"/>
          </w:rPr>
          <w:t>elections.maryland.gov/voting/absentee.html</w:t>
        </w:r>
      </w:hyperlink>
      <w:r>
        <w:rPr>
          <w:rFonts w:ascii="Arial" w:hAnsi="Arial" w:cs="Arial"/>
          <w:i/>
          <w:iCs/>
          <w:color w:val="000000"/>
          <w:sz w:val="22"/>
          <w:szCs w:val="22"/>
        </w:rPr>
        <w:t>.”</w:t>
      </w:r>
    </w:p>
    <w:p w14:paraId="010A6ADE" w14:textId="77777777" w:rsidR="00DF52B7" w:rsidRDefault="00DF52B7" w:rsidP="00DF52B7"/>
    <w:p w14:paraId="07B27BB4" w14:textId="77777777" w:rsidR="00DF52B7" w:rsidRDefault="00DF52B7" w:rsidP="00DF52B7">
      <w:pPr>
        <w:pStyle w:val="NormalWeb"/>
        <w:spacing w:before="0" w:beforeAutospacing="0" w:after="0" w:afterAutospacing="0"/>
      </w:pPr>
      <w:r>
        <w:rPr>
          <w:rFonts w:ascii="Arial" w:hAnsi="Arial" w:cs="Arial"/>
          <w:b/>
          <w:bCs/>
          <w:color w:val="222222"/>
          <w:sz w:val="22"/>
          <w:szCs w:val="22"/>
          <w:u w:val="single"/>
          <w:shd w:val="clear" w:color="auto" w:fill="FFFFFF"/>
        </w:rPr>
        <w:t>Frequently Asked Questions on Maryland’s Delayed Primary Election</w:t>
      </w:r>
      <w:r>
        <w:rPr>
          <w:rFonts w:ascii="Arial" w:hAnsi="Arial" w:cs="Arial"/>
          <w:b/>
          <w:bCs/>
          <w:color w:val="222222"/>
          <w:sz w:val="22"/>
          <w:szCs w:val="22"/>
          <w:shd w:val="clear" w:color="auto" w:fill="FFFFFF"/>
        </w:rPr>
        <w:t>:</w:t>
      </w:r>
    </w:p>
    <w:p w14:paraId="65404C95" w14:textId="77777777" w:rsidR="00DF52B7" w:rsidRDefault="00DF52B7" w:rsidP="00DF52B7"/>
    <w:p w14:paraId="6EC6CB34" w14:textId="77777777" w:rsidR="00DF52B7" w:rsidRDefault="00DF52B7" w:rsidP="00DF52B7">
      <w:pPr>
        <w:pStyle w:val="NormalWeb"/>
        <w:numPr>
          <w:ilvl w:val="0"/>
          <w:numId w:val="6"/>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What is the new date for Maryland’s primary election?</w:t>
      </w:r>
    </w:p>
    <w:p w14:paraId="5B6E6E98" w14:textId="77777777" w:rsidR="00DF52B7" w:rsidRDefault="00DF52B7" w:rsidP="00DF52B7">
      <w:pPr>
        <w:pStyle w:val="NormalWeb"/>
        <w:spacing w:before="0" w:beforeAutospacing="0" w:after="0" w:afterAutospacing="0"/>
        <w:ind w:left="720"/>
      </w:pPr>
      <w:r>
        <w:rPr>
          <w:rFonts w:ascii="Arial" w:hAnsi="Arial" w:cs="Arial"/>
          <w:color w:val="000000"/>
          <w:sz w:val="22"/>
          <w:szCs w:val="22"/>
        </w:rPr>
        <w:t>Maryland’s primary election will be held Tuesday, June 2, 2020.  Early voting will be conducted from May 21st through May 28th. </w:t>
      </w:r>
    </w:p>
    <w:p w14:paraId="36959BDB" w14:textId="77777777" w:rsidR="00DF52B7" w:rsidRDefault="00DF52B7" w:rsidP="00DF52B7"/>
    <w:p w14:paraId="2488E3D9" w14:textId="77777777" w:rsidR="00DF52B7" w:rsidRDefault="00DF52B7" w:rsidP="00DF52B7">
      <w:pPr>
        <w:pStyle w:val="NormalWeb"/>
        <w:numPr>
          <w:ilvl w:val="0"/>
          <w:numId w:val="7"/>
        </w:numPr>
        <w:spacing w:before="0" w:beforeAutospacing="0" w:after="0" w:afterAutospacing="0"/>
        <w:ind w:firstLine="360"/>
        <w:textAlignment w:val="baseline"/>
        <w:rPr>
          <w:rFonts w:ascii="Arial" w:hAnsi="Arial" w:cs="Arial"/>
          <w:b/>
          <w:bCs/>
          <w:color w:val="000000"/>
          <w:sz w:val="22"/>
          <w:szCs w:val="22"/>
        </w:rPr>
      </w:pPr>
      <w:r>
        <w:rPr>
          <w:rFonts w:ascii="Arial" w:hAnsi="Arial" w:cs="Arial"/>
          <w:b/>
          <w:bCs/>
          <w:color w:val="000000"/>
          <w:sz w:val="22"/>
          <w:szCs w:val="22"/>
        </w:rPr>
        <w:t>Why is Maryland moving its primary election to June 2, 2020?</w:t>
      </w:r>
    </w:p>
    <w:p w14:paraId="3299B3A8" w14:textId="77777777" w:rsidR="00DF52B7" w:rsidRDefault="00DF52B7" w:rsidP="00DF52B7">
      <w:pPr>
        <w:pStyle w:val="NormalWeb"/>
        <w:spacing w:before="0" w:beforeAutospacing="0" w:after="0" w:afterAutospacing="0"/>
        <w:ind w:left="720"/>
      </w:pPr>
      <w:r>
        <w:rPr>
          <w:rFonts w:ascii="Arial" w:hAnsi="Arial" w:cs="Arial"/>
          <w:color w:val="000000"/>
          <w:sz w:val="22"/>
          <w:szCs w:val="22"/>
        </w:rPr>
        <w:t>Maryland has declared a State of Emergency related to</w:t>
      </w:r>
      <w:r>
        <w:rPr>
          <w:rFonts w:ascii="Arial" w:hAnsi="Arial" w:cs="Arial"/>
          <w:color w:val="000000"/>
          <w:sz w:val="22"/>
          <w:szCs w:val="22"/>
          <w:shd w:val="clear" w:color="auto" w:fill="FFFFFF"/>
        </w:rPr>
        <w:t xml:space="preserve"> COVID-19 (Coronavirus), and has placed restrictions on public gatherings of 50 or more people in the state. On March </w:t>
      </w:r>
      <w:r>
        <w:rPr>
          <w:rFonts w:ascii="Arial" w:hAnsi="Arial" w:cs="Arial"/>
          <w:color w:val="000000"/>
          <w:sz w:val="22"/>
          <w:szCs w:val="22"/>
        </w:rPr>
        <w:t>17</w:t>
      </w:r>
      <w:r>
        <w:rPr>
          <w:rFonts w:ascii="Arial" w:hAnsi="Arial" w:cs="Arial"/>
          <w:color w:val="000000"/>
          <w:sz w:val="22"/>
          <w:szCs w:val="22"/>
          <w:shd w:val="clear" w:color="auto" w:fill="FFFFFF"/>
        </w:rPr>
        <w:t>, Governor Larry Hogan issued a proclamation requiring the presidential primary election to be held on June 2, 2020. Delaying the primary election provides the State additional time to respond to the COVID-19 pandemic and allows SBE to work with local boards of elections and election workers to implement public health safeguards for the primary election. </w:t>
      </w:r>
    </w:p>
    <w:p w14:paraId="4D8DF3DF" w14:textId="77777777" w:rsidR="00DF52B7" w:rsidRDefault="00DF52B7" w:rsidP="00DF52B7"/>
    <w:p w14:paraId="48B72F13" w14:textId="77777777" w:rsidR="00DF52B7" w:rsidRDefault="00DF52B7" w:rsidP="00DF52B7"/>
    <w:p w14:paraId="3695B615" w14:textId="77777777" w:rsidR="00DF52B7" w:rsidRDefault="00DF52B7" w:rsidP="00DF52B7"/>
    <w:p w14:paraId="59D1828F" w14:textId="77777777" w:rsidR="00DF52B7" w:rsidRDefault="00DF52B7" w:rsidP="00DF52B7">
      <w:pPr>
        <w:pStyle w:val="NormalWeb"/>
        <w:numPr>
          <w:ilvl w:val="0"/>
          <w:numId w:val="8"/>
        </w:numPr>
        <w:spacing w:before="0" w:beforeAutospacing="0" w:after="0" w:afterAutospacing="0"/>
        <w:ind w:firstLine="360"/>
        <w:textAlignment w:val="baseline"/>
        <w:rPr>
          <w:rFonts w:ascii="Arial" w:hAnsi="Arial" w:cs="Arial"/>
          <w:b/>
          <w:bCs/>
          <w:color w:val="000000"/>
          <w:sz w:val="22"/>
          <w:szCs w:val="22"/>
        </w:rPr>
      </w:pPr>
      <w:r>
        <w:rPr>
          <w:rFonts w:ascii="Arial" w:hAnsi="Arial" w:cs="Arial"/>
          <w:b/>
          <w:bCs/>
          <w:color w:val="000000"/>
          <w:sz w:val="22"/>
          <w:szCs w:val="22"/>
          <w:shd w:val="clear" w:color="auto" w:fill="FFFFFF"/>
        </w:rPr>
        <w:lastRenderedPageBreak/>
        <w:t>Will the same polling centers be available on June 2, 2020?</w:t>
      </w:r>
    </w:p>
    <w:p w14:paraId="558A8BE7" w14:textId="77777777" w:rsidR="00DF52B7" w:rsidRDefault="00DF52B7" w:rsidP="00DF52B7">
      <w:pPr>
        <w:pStyle w:val="NormalWeb"/>
        <w:spacing w:before="0" w:beforeAutospacing="0" w:after="0" w:afterAutospacing="0"/>
        <w:ind w:left="720"/>
      </w:pPr>
      <w:r>
        <w:rPr>
          <w:rFonts w:ascii="Arial" w:hAnsi="Arial" w:cs="Arial"/>
          <w:color w:val="000000"/>
          <w:sz w:val="22"/>
          <w:szCs w:val="22"/>
          <w:shd w:val="clear" w:color="auto" w:fill="FFFFFF"/>
        </w:rPr>
        <w:t>SBE is consulting with local boards of elections to confirm the availability of existing voting locations for the primary election. If polling places change, election officials will notify affected voters.  </w:t>
      </w:r>
    </w:p>
    <w:p w14:paraId="3F260299" w14:textId="77777777" w:rsidR="00DF52B7" w:rsidRDefault="00DF52B7" w:rsidP="00DF52B7"/>
    <w:p w14:paraId="303E6DB7" w14:textId="77777777" w:rsidR="00DF52B7" w:rsidRDefault="00DF52B7" w:rsidP="00DF52B7">
      <w:pPr>
        <w:pStyle w:val="NormalWeb"/>
        <w:numPr>
          <w:ilvl w:val="0"/>
          <w:numId w:val="9"/>
        </w:numPr>
        <w:spacing w:before="0" w:beforeAutospacing="0" w:after="0" w:afterAutospacing="0"/>
        <w:ind w:firstLine="360"/>
        <w:textAlignment w:val="baseline"/>
        <w:rPr>
          <w:rFonts w:ascii="Arial" w:hAnsi="Arial" w:cs="Arial"/>
          <w:b/>
          <w:bCs/>
          <w:color w:val="000000"/>
          <w:sz w:val="22"/>
          <w:szCs w:val="22"/>
        </w:rPr>
      </w:pPr>
      <w:r>
        <w:rPr>
          <w:rFonts w:ascii="Arial" w:hAnsi="Arial" w:cs="Arial"/>
          <w:b/>
          <w:bCs/>
          <w:color w:val="000000"/>
          <w:sz w:val="22"/>
          <w:szCs w:val="22"/>
          <w:shd w:val="clear" w:color="auto" w:fill="FFFFFF"/>
        </w:rPr>
        <w:t>Will senior centers continue to serve as polling places?</w:t>
      </w:r>
    </w:p>
    <w:p w14:paraId="6603DFEB" w14:textId="77777777" w:rsidR="00DF52B7" w:rsidRDefault="00DF52B7" w:rsidP="00DF52B7">
      <w:pPr>
        <w:pStyle w:val="NormalWeb"/>
        <w:spacing w:before="0" w:beforeAutospacing="0" w:after="0" w:afterAutospacing="0"/>
        <w:ind w:left="720"/>
      </w:pPr>
      <w:r>
        <w:rPr>
          <w:rFonts w:ascii="Arial" w:hAnsi="Arial" w:cs="Arial"/>
          <w:color w:val="000000"/>
          <w:sz w:val="22"/>
          <w:szCs w:val="22"/>
          <w:shd w:val="clear" w:color="auto" w:fill="FFFFFF"/>
        </w:rPr>
        <w:t>SBE and local boards will continue to follow the guidance of federal and state health officials when determining where voters will vote. If polling places change, election officials will notify affected voters.</w:t>
      </w:r>
    </w:p>
    <w:p w14:paraId="3DB21D6D" w14:textId="77777777" w:rsidR="00DF52B7" w:rsidRDefault="00DF52B7" w:rsidP="00DF52B7"/>
    <w:p w14:paraId="751FBD61" w14:textId="77777777" w:rsidR="00DF52B7" w:rsidRDefault="00DF52B7" w:rsidP="00DF52B7">
      <w:pPr>
        <w:pStyle w:val="NormalWeb"/>
        <w:numPr>
          <w:ilvl w:val="0"/>
          <w:numId w:val="10"/>
        </w:numPr>
        <w:spacing w:before="0" w:beforeAutospacing="0" w:after="0" w:afterAutospacing="0"/>
        <w:ind w:firstLine="360"/>
        <w:textAlignment w:val="baseline"/>
        <w:rPr>
          <w:rFonts w:ascii="Arial" w:hAnsi="Arial" w:cs="Arial"/>
          <w:b/>
          <w:bCs/>
          <w:color w:val="000000"/>
          <w:sz w:val="22"/>
          <w:szCs w:val="22"/>
        </w:rPr>
      </w:pPr>
      <w:r>
        <w:rPr>
          <w:rFonts w:ascii="Arial" w:hAnsi="Arial" w:cs="Arial"/>
          <w:b/>
          <w:bCs/>
          <w:color w:val="000000"/>
          <w:sz w:val="22"/>
          <w:szCs w:val="22"/>
          <w:shd w:val="clear" w:color="auto" w:fill="FFFFFF"/>
        </w:rPr>
        <w:t>Can eligible voters still vote by mail in the delayed primary election?</w:t>
      </w:r>
    </w:p>
    <w:p w14:paraId="5DB129D3" w14:textId="77777777" w:rsidR="00DF52B7" w:rsidRDefault="00DF52B7" w:rsidP="00DF52B7">
      <w:pPr>
        <w:pStyle w:val="NormalWeb"/>
        <w:spacing w:before="0" w:beforeAutospacing="0" w:after="0" w:afterAutospacing="0"/>
        <w:ind w:left="720"/>
      </w:pPr>
      <w:r>
        <w:rPr>
          <w:rFonts w:ascii="Arial" w:hAnsi="Arial" w:cs="Arial"/>
          <w:color w:val="000000"/>
          <w:sz w:val="22"/>
          <w:szCs w:val="22"/>
        </w:rPr>
        <w:t xml:space="preserve">Yes. Voters who prefer to vote from home can request an absentee ballot. Voters who wish to vote this way can submit a request online by visiting </w:t>
      </w:r>
      <w:hyperlink r:id="rId9" w:history="1">
        <w:r>
          <w:rPr>
            <w:rStyle w:val="Hyperlink"/>
            <w:rFonts w:ascii="Arial" w:hAnsi="Arial" w:cs="Arial"/>
            <w:color w:val="1155CC"/>
            <w:sz w:val="22"/>
            <w:szCs w:val="22"/>
          </w:rPr>
          <w:t>https://www.elections.maryland.gov</w:t>
        </w:r>
      </w:hyperlink>
      <w:r>
        <w:rPr>
          <w:rFonts w:ascii="Arial" w:hAnsi="Arial" w:cs="Arial"/>
          <w:color w:val="000000"/>
          <w:sz w:val="22"/>
          <w:szCs w:val="22"/>
        </w:rPr>
        <w:t xml:space="preserve"> and clicking the “Request a Ballot” box or obtaining a request form from </w:t>
      </w:r>
      <w:hyperlink r:id="rId10" w:history="1">
        <w:r>
          <w:rPr>
            <w:rStyle w:val="Hyperlink"/>
            <w:rFonts w:ascii="Arial" w:hAnsi="Arial" w:cs="Arial"/>
            <w:color w:val="1155CC"/>
            <w:sz w:val="22"/>
            <w:szCs w:val="22"/>
          </w:rPr>
          <w:t>elections.maryland.gov/voting/absentee.html</w:t>
        </w:r>
      </w:hyperlink>
    </w:p>
    <w:p w14:paraId="709E5998" w14:textId="77777777" w:rsidR="00DF52B7" w:rsidRDefault="00DF52B7" w:rsidP="00DF52B7"/>
    <w:p w14:paraId="05E0032D" w14:textId="77777777" w:rsidR="00DF52B7" w:rsidRDefault="00DF52B7" w:rsidP="00DF52B7">
      <w:pPr>
        <w:pStyle w:val="NormalWeb"/>
        <w:numPr>
          <w:ilvl w:val="0"/>
          <w:numId w:val="11"/>
        </w:numPr>
        <w:spacing w:before="0" w:beforeAutospacing="0" w:after="0" w:afterAutospacing="0"/>
        <w:ind w:left="720" w:hanging="360"/>
        <w:textAlignment w:val="baseline"/>
        <w:rPr>
          <w:rFonts w:ascii="Arial" w:hAnsi="Arial" w:cs="Arial"/>
          <w:b/>
          <w:bCs/>
          <w:color w:val="000000"/>
          <w:sz w:val="22"/>
          <w:szCs w:val="22"/>
        </w:rPr>
      </w:pPr>
      <w:r>
        <w:rPr>
          <w:rFonts w:ascii="Arial" w:hAnsi="Arial" w:cs="Arial"/>
          <w:b/>
          <w:bCs/>
          <w:color w:val="000000"/>
          <w:sz w:val="22"/>
          <w:szCs w:val="22"/>
          <w:shd w:val="clear" w:color="auto" w:fill="FFFFFF"/>
        </w:rPr>
        <w:t>What are the new deadlines by which absentee ballots must be submitted for the primary election? </w:t>
      </w:r>
    </w:p>
    <w:p w14:paraId="7DE678A3" w14:textId="77777777" w:rsidR="00DF52B7" w:rsidRDefault="00DF52B7" w:rsidP="00DF52B7">
      <w:pPr>
        <w:pStyle w:val="NormalWeb"/>
        <w:spacing w:before="0" w:beforeAutospacing="0" w:after="0" w:afterAutospacing="0"/>
        <w:ind w:left="720"/>
      </w:pPr>
      <w:r>
        <w:rPr>
          <w:rFonts w:ascii="Arial" w:hAnsi="Arial" w:cs="Arial"/>
          <w:color w:val="000000"/>
          <w:sz w:val="22"/>
          <w:szCs w:val="22"/>
          <w:shd w:val="clear" w:color="auto" w:fill="FFFFFF"/>
        </w:rPr>
        <w:t xml:space="preserve">The new deadline to request an absentee ballot for the primary election is May 26, 2020 if the voter wants to receive the ballot by mail, or May 29, 2020 if the voter wants to receive the ballot electronically.  Voted ballots must be postmarked on or before </w:t>
      </w:r>
      <w:r>
        <w:rPr>
          <w:rFonts w:ascii="Arial" w:hAnsi="Arial" w:cs="Arial"/>
          <w:color w:val="000000"/>
          <w:sz w:val="22"/>
          <w:szCs w:val="22"/>
        </w:rPr>
        <w:t>Tuesday, June 2, 2020.</w:t>
      </w:r>
    </w:p>
    <w:p w14:paraId="0DAEF443" w14:textId="77777777" w:rsidR="00DF52B7" w:rsidRDefault="00DF52B7" w:rsidP="00DF52B7"/>
    <w:p w14:paraId="0BDD6950" w14:textId="77777777" w:rsidR="00DF52B7" w:rsidRDefault="00DF52B7" w:rsidP="00DF52B7">
      <w:pPr>
        <w:pStyle w:val="NormalWeb"/>
        <w:numPr>
          <w:ilvl w:val="0"/>
          <w:numId w:val="12"/>
        </w:numPr>
        <w:spacing w:before="0" w:beforeAutospacing="0" w:after="0" w:afterAutospacing="0"/>
        <w:ind w:firstLine="360"/>
        <w:textAlignment w:val="baseline"/>
        <w:rPr>
          <w:rFonts w:ascii="Arial" w:hAnsi="Arial" w:cs="Arial"/>
          <w:b/>
          <w:bCs/>
          <w:color w:val="000000"/>
          <w:sz w:val="22"/>
          <w:szCs w:val="22"/>
        </w:rPr>
      </w:pPr>
      <w:r>
        <w:rPr>
          <w:rFonts w:ascii="Arial" w:hAnsi="Arial" w:cs="Arial"/>
          <w:b/>
          <w:bCs/>
          <w:color w:val="000000"/>
          <w:sz w:val="22"/>
          <w:szCs w:val="22"/>
          <w:shd w:val="clear" w:color="auto" w:fill="FFFFFF"/>
        </w:rPr>
        <w:t>What is SBE’s guidance to election workers over the age of 60?</w:t>
      </w:r>
    </w:p>
    <w:p w14:paraId="481DD3AA" w14:textId="77777777" w:rsidR="00DF52B7" w:rsidRDefault="00DF52B7" w:rsidP="00DF52B7">
      <w:pPr>
        <w:pStyle w:val="NormalWeb"/>
        <w:spacing w:before="0" w:beforeAutospacing="0" w:after="0" w:afterAutospacing="0"/>
        <w:ind w:left="720"/>
      </w:pPr>
      <w:r>
        <w:rPr>
          <w:rFonts w:ascii="Arial" w:hAnsi="Arial" w:cs="Arial"/>
          <w:color w:val="000000"/>
          <w:sz w:val="22"/>
          <w:szCs w:val="22"/>
          <w:shd w:val="clear" w:color="auto" w:fill="FFFFFF"/>
        </w:rPr>
        <w:t xml:space="preserve">SBE strongly encourages all Marylanders over the age of 60 to follow public health guidance published by the State of Maryland and the Centers for Disease Control. Guidance can be found at </w:t>
      </w:r>
      <w:hyperlink r:id="rId11" w:anchor="Prevention" w:history="1">
        <w:r>
          <w:rPr>
            <w:rStyle w:val="Hyperlink"/>
            <w:rFonts w:ascii="Arial" w:hAnsi="Arial" w:cs="Arial"/>
            <w:color w:val="1155CC"/>
            <w:sz w:val="22"/>
            <w:szCs w:val="22"/>
            <w:shd w:val="clear" w:color="auto" w:fill="FFFFFF"/>
          </w:rPr>
          <w:t>www.coronavirus.maryland.gov</w:t>
        </w:r>
      </w:hyperlink>
      <w:r>
        <w:rPr>
          <w:rFonts w:ascii="Arial" w:hAnsi="Arial" w:cs="Arial"/>
          <w:color w:val="000000"/>
          <w:sz w:val="22"/>
          <w:szCs w:val="22"/>
          <w:shd w:val="clear" w:color="auto" w:fill="FFFFFF"/>
        </w:rPr>
        <w:t>. </w:t>
      </w:r>
    </w:p>
    <w:p w14:paraId="3B4E040A" w14:textId="77777777" w:rsidR="00DF52B7" w:rsidRDefault="00DF52B7" w:rsidP="00DF52B7"/>
    <w:p w14:paraId="3AFDC0F6" w14:textId="77777777" w:rsidR="00DF52B7" w:rsidRDefault="00DF52B7" w:rsidP="00DF52B7">
      <w:pPr>
        <w:pStyle w:val="NormalWeb"/>
        <w:numPr>
          <w:ilvl w:val="0"/>
          <w:numId w:val="13"/>
        </w:numPr>
        <w:spacing w:before="0" w:beforeAutospacing="0" w:after="0" w:afterAutospacing="0"/>
        <w:ind w:firstLine="360"/>
        <w:textAlignment w:val="baseline"/>
        <w:rPr>
          <w:rFonts w:ascii="Arial" w:hAnsi="Arial" w:cs="Arial"/>
          <w:b/>
          <w:bCs/>
          <w:color w:val="000000"/>
          <w:sz w:val="22"/>
          <w:szCs w:val="22"/>
        </w:rPr>
      </w:pPr>
      <w:r>
        <w:rPr>
          <w:rFonts w:ascii="Arial" w:hAnsi="Arial" w:cs="Arial"/>
          <w:b/>
          <w:bCs/>
          <w:color w:val="000000"/>
          <w:sz w:val="22"/>
          <w:szCs w:val="22"/>
          <w:shd w:val="clear" w:color="auto" w:fill="FFFFFF"/>
        </w:rPr>
        <w:t>What steps is SBE taking to safeguard public health at polling centers?</w:t>
      </w:r>
    </w:p>
    <w:p w14:paraId="33E0623A" w14:textId="77777777" w:rsidR="00DF52B7" w:rsidRDefault="00DF52B7" w:rsidP="00DF52B7">
      <w:pPr>
        <w:pStyle w:val="NormalWeb"/>
        <w:spacing w:before="0" w:beforeAutospacing="0" w:after="0" w:afterAutospacing="0"/>
        <w:ind w:left="720"/>
      </w:pPr>
      <w:r>
        <w:rPr>
          <w:rFonts w:ascii="Arial" w:hAnsi="Arial" w:cs="Arial"/>
          <w:color w:val="000000"/>
          <w:sz w:val="22"/>
          <w:szCs w:val="22"/>
          <w:shd w:val="clear" w:color="auto" w:fill="FFFFFF"/>
        </w:rPr>
        <w:t>SBE will prepare and submit to the Governor a Comprehensive Plan for the conduct of the presidential primary election by April 3, 2020 in consultation with the Maryland Department of Health. The plan will include measures to minimize the spread of COVID-19 on primary election day and to help safeguard voters and election workers. SBE will coordinate with local boards of elections and election workers to implement these measures in advance of the election. </w:t>
      </w:r>
    </w:p>
    <w:p w14:paraId="42252223" w14:textId="77777777" w:rsidR="00DF52B7" w:rsidRDefault="00DF52B7" w:rsidP="00DF52B7"/>
    <w:p w14:paraId="259B751A" w14:textId="77777777" w:rsidR="00DF52B7" w:rsidRDefault="00DF52B7" w:rsidP="00DF52B7">
      <w:pPr>
        <w:pStyle w:val="NormalWeb"/>
        <w:spacing w:before="0" w:beforeAutospacing="0" w:after="0" w:afterAutospacing="0"/>
      </w:pPr>
      <w:r>
        <w:rPr>
          <w:rFonts w:ascii="Arial" w:hAnsi="Arial" w:cs="Arial"/>
          <w:b/>
          <w:bCs/>
          <w:color w:val="222222"/>
          <w:sz w:val="22"/>
          <w:szCs w:val="22"/>
          <w:u w:val="single"/>
          <w:shd w:val="clear" w:color="auto" w:fill="FFFFFF"/>
        </w:rPr>
        <w:t>Frequently Asked Questions on Maryland’s 7th Congressional District Special Election</w:t>
      </w:r>
      <w:r>
        <w:rPr>
          <w:rFonts w:ascii="Arial" w:hAnsi="Arial" w:cs="Arial"/>
          <w:b/>
          <w:bCs/>
          <w:color w:val="222222"/>
          <w:sz w:val="22"/>
          <w:szCs w:val="22"/>
          <w:shd w:val="clear" w:color="auto" w:fill="FFFFFF"/>
        </w:rPr>
        <w:t>: </w:t>
      </w:r>
    </w:p>
    <w:p w14:paraId="57E83EDC" w14:textId="77777777" w:rsidR="00DF52B7" w:rsidRDefault="00DF52B7" w:rsidP="00DF52B7"/>
    <w:p w14:paraId="03C064A7" w14:textId="77777777" w:rsidR="00DF52B7" w:rsidRDefault="00DF52B7" w:rsidP="00DF52B7">
      <w:pPr>
        <w:pStyle w:val="NormalWeb"/>
        <w:numPr>
          <w:ilvl w:val="0"/>
          <w:numId w:val="14"/>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Where is Maryland’s 7th Congressional District?</w:t>
      </w:r>
    </w:p>
    <w:p w14:paraId="06E20F45" w14:textId="619D2F07" w:rsidR="00DF52B7" w:rsidRDefault="00DF52B7" w:rsidP="00DF52B7">
      <w:pPr>
        <w:pStyle w:val="NormalWeb"/>
        <w:spacing w:before="0" w:beforeAutospacing="0" w:after="0" w:afterAutospacing="0"/>
        <w:ind w:left="720"/>
      </w:pPr>
      <w:r>
        <w:rPr>
          <w:rFonts w:ascii="Arial" w:hAnsi="Arial" w:cs="Arial"/>
          <w:color w:val="000000"/>
          <w:sz w:val="22"/>
          <w:szCs w:val="22"/>
        </w:rPr>
        <w:t>Maryland’s 7th Congressional District covers portions of the C</w:t>
      </w:r>
      <w:r w:rsidR="00703BA3">
        <w:rPr>
          <w:rFonts w:ascii="Arial" w:hAnsi="Arial" w:cs="Arial"/>
          <w:color w:val="000000"/>
          <w:sz w:val="22"/>
          <w:szCs w:val="22"/>
        </w:rPr>
        <w:t>i</w:t>
      </w:r>
      <w:bookmarkStart w:id="0" w:name="_GoBack"/>
      <w:bookmarkEnd w:id="0"/>
      <w:r>
        <w:rPr>
          <w:rFonts w:ascii="Arial" w:hAnsi="Arial" w:cs="Arial"/>
          <w:color w:val="000000"/>
          <w:sz w:val="22"/>
          <w:szCs w:val="22"/>
        </w:rPr>
        <w:t>ty of Baltimore, Baltimore County, and Howard County, respectively. The special election is being held to fill the remainder of the term of the 116th Congress due to the passing of Representative Elijah Cummings in October 2019. </w:t>
      </w:r>
    </w:p>
    <w:p w14:paraId="2970912D" w14:textId="77777777" w:rsidR="00DF52B7" w:rsidRDefault="00DF52B7" w:rsidP="00DF52B7"/>
    <w:p w14:paraId="5E7E2D48" w14:textId="77777777" w:rsidR="00DF52B7" w:rsidRDefault="00DF52B7" w:rsidP="00DF52B7">
      <w:pPr>
        <w:pStyle w:val="NormalWeb"/>
        <w:numPr>
          <w:ilvl w:val="0"/>
          <w:numId w:val="15"/>
        </w:numPr>
        <w:spacing w:before="0" w:beforeAutospacing="0" w:after="0" w:afterAutospacing="0"/>
        <w:ind w:left="720" w:hanging="360"/>
        <w:textAlignment w:val="baseline"/>
        <w:rPr>
          <w:rFonts w:ascii="Arial" w:hAnsi="Arial" w:cs="Arial"/>
          <w:b/>
          <w:bCs/>
          <w:color w:val="000000"/>
          <w:sz w:val="22"/>
          <w:szCs w:val="22"/>
        </w:rPr>
      </w:pPr>
      <w:r>
        <w:rPr>
          <w:rFonts w:ascii="Arial" w:hAnsi="Arial" w:cs="Arial"/>
          <w:b/>
          <w:bCs/>
          <w:color w:val="000000"/>
          <w:sz w:val="22"/>
          <w:szCs w:val="22"/>
        </w:rPr>
        <w:t>What is the date for the special general election for Maryland’s 7th Congressional District? </w:t>
      </w:r>
    </w:p>
    <w:p w14:paraId="299C1D5E" w14:textId="77777777" w:rsidR="00DF52B7" w:rsidRDefault="00DF52B7" w:rsidP="00DF52B7">
      <w:pPr>
        <w:pStyle w:val="NormalWeb"/>
        <w:spacing w:before="0" w:beforeAutospacing="0" w:after="0" w:afterAutospacing="0"/>
        <w:ind w:left="720"/>
      </w:pPr>
      <w:r>
        <w:rPr>
          <w:rFonts w:ascii="Arial" w:hAnsi="Arial" w:cs="Arial"/>
          <w:color w:val="000000"/>
          <w:sz w:val="22"/>
          <w:szCs w:val="22"/>
        </w:rPr>
        <w:t>This date remains unchanged: Tuesday, April 28, 2020. The only change is that all ballots will be cast by mail. </w:t>
      </w:r>
    </w:p>
    <w:p w14:paraId="651F5C70" w14:textId="77777777" w:rsidR="00DF52B7" w:rsidRDefault="00DF52B7" w:rsidP="00DF52B7"/>
    <w:p w14:paraId="7F2A24DA" w14:textId="77777777" w:rsidR="00DF52B7" w:rsidRDefault="00DF52B7" w:rsidP="00DF52B7">
      <w:pPr>
        <w:pStyle w:val="NormalWeb"/>
        <w:numPr>
          <w:ilvl w:val="0"/>
          <w:numId w:val="16"/>
        </w:numPr>
        <w:spacing w:before="0" w:beforeAutospacing="0" w:after="0" w:afterAutospacing="0"/>
        <w:ind w:firstLine="360"/>
        <w:textAlignment w:val="baseline"/>
        <w:rPr>
          <w:rFonts w:ascii="Arial" w:hAnsi="Arial" w:cs="Arial"/>
          <w:b/>
          <w:bCs/>
          <w:color w:val="000000"/>
          <w:sz w:val="22"/>
          <w:szCs w:val="22"/>
        </w:rPr>
      </w:pPr>
      <w:r>
        <w:rPr>
          <w:rFonts w:ascii="Arial" w:hAnsi="Arial" w:cs="Arial"/>
          <w:b/>
          <w:bCs/>
          <w:color w:val="000000"/>
          <w:sz w:val="22"/>
          <w:szCs w:val="22"/>
        </w:rPr>
        <w:lastRenderedPageBreak/>
        <w:t>How will 7th district voters get their mail-in ballots?</w:t>
      </w:r>
    </w:p>
    <w:p w14:paraId="0ED4BC2E" w14:textId="77777777" w:rsidR="00DF52B7" w:rsidRDefault="00DF52B7" w:rsidP="00DF52B7">
      <w:pPr>
        <w:pStyle w:val="NormalWeb"/>
        <w:spacing w:before="0" w:beforeAutospacing="0" w:after="0" w:afterAutospacing="0"/>
        <w:ind w:left="720"/>
      </w:pPr>
      <w:r>
        <w:rPr>
          <w:rFonts w:ascii="Arial" w:hAnsi="Arial" w:cs="Arial"/>
          <w:color w:val="000000"/>
          <w:sz w:val="22"/>
          <w:szCs w:val="22"/>
        </w:rPr>
        <w:t>SBE will mail absentee ballots to all 7th district voters who are eligible to vote in the special general election. </w:t>
      </w:r>
    </w:p>
    <w:p w14:paraId="1243E34A" w14:textId="77777777" w:rsidR="00DF52B7" w:rsidRDefault="00DF52B7" w:rsidP="00DF52B7"/>
    <w:p w14:paraId="517358A9" w14:textId="77777777" w:rsidR="00DF52B7" w:rsidRDefault="00DF52B7" w:rsidP="00DF52B7">
      <w:pPr>
        <w:pStyle w:val="NormalWeb"/>
        <w:numPr>
          <w:ilvl w:val="0"/>
          <w:numId w:val="17"/>
        </w:numPr>
        <w:spacing w:before="0" w:beforeAutospacing="0" w:after="0" w:afterAutospacing="0"/>
        <w:ind w:firstLine="360"/>
        <w:textAlignment w:val="baseline"/>
        <w:rPr>
          <w:rFonts w:ascii="Arial" w:hAnsi="Arial" w:cs="Arial"/>
          <w:b/>
          <w:bCs/>
          <w:color w:val="000000"/>
          <w:sz w:val="22"/>
          <w:szCs w:val="22"/>
        </w:rPr>
      </w:pPr>
      <w:r>
        <w:rPr>
          <w:rFonts w:ascii="Arial" w:hAnsi="Arial" w:cs="Arial"/>
          <w:b/>
          <w:bCs/>
          <w:color w:val="000000"/>
          <w:sz w:val="22"/>
          <w:szCs w:val="22"/>
        </w:rPr>
        <w:t>When will absentee ballots be sent?</w:t>
      </w:r>
    </w:p>
    <w:p w14:paraId="511D2FDF" w14:textId="77777777" w:rsidR="00DF52B7" w:rsidRDefault="00DF52B7" w:rsidP="00DF52B7">
      <w:pPr>
        <w:pStyle w:val="NormalWeb"/>
        <w:spacing w:before="0" w:beforeAutospacing="0" w:after="0" w:afterAutospacing="0"/>
        <w:ind w:left="720"/>
      </w:pPr>
      <w:r>
        <w:rPr>
          <w:rFonts w:ascii="Arial" w:hAnsi="Arial" w:cs="Arial"/>
          <w:color w:val="000000"/>
          <w:sz w:val="22"/>
          <w:szCs w:val="22"/>
        </w:rPr>
        <w:t>Ballots will be sent starting later this month.</w:t>
      </w:r>
    </w:p>
    <w:p w14:paraId="67C26E1A" w14:textId="77777777" w:rsidR="00DF52B7" w:rsidRDefault="00DF52B7" w:rsidP="00DF52B7"/>
    <w:p w14:paraId="2906D176" w14:textId="77777777" w:rsidR="00DF52B7" w:rsidRDefault="00DF52B7" w:rsidP="00DF52B7">
      <w:pPr>
        <w:pStyle w:val="NormalWeb"/>
        <w:numPr>
          <w:ilvl w:val="0"/>
          <w:numId w:val="18"/>
        </w:numPr>
        <w:spacing w:before="0" w:beforeAutospacing="0" w:after="0" w:afterAutospacing="0"/>
        <w:ind w:firstLine="360"/>
        <w:textAlignment w:val="baseline"/>
        <w:rPr>
          <w:rFonts w:ascii="Arial" w:hAnsi="Arial" w:cs="Arial"/>
          <w:b/>
          <w:bCs/>
          <w:color w:val="000000"/>
          <w:sz w:val="22"/>
          <w:szCs w:val="22"/>
        </w:rPr>
      </w:pPr>
      <w:r>
        <w:rPr>
          <w:rFonts w:ascii="Arial" w:hAnsi="Arial" w:cs="Arial"/>
          <w:b/>
          <w:bCs/>
          <w:color w:val="000000"/>
          <w:sz w:val="22"/>
          <w:szCs w:val="22"/>
        </w:rPr>
        <w:t>What is the deadline by which voters must mail in their ballots?</w:t>
      </w:r>
    </w:p>
    <w:p w14:paraId="059E5292" w14:textId="77777777" w:rsidR="00DF52B7" w:rsidRDefault="00DF52B7" w:rsidP="00DF52B7">
      <w:pPr>
        <w:pStyle w:val="NormalWeb"/>
        <w:spacing w:before="0" w:beforeAutospacing="0" w:after="0" w:afterAutospacing="0"/>
        <w:ind w:left="720"/>
      </w:pPr>
      <w:r>
        <w:rPr>
          <w:rFonts w:ascii="Arial" w:hAnsi="Arial" w:cs="Arial"/>
          <w:color w:val="000000"/>
          <w:sz w:val="22"/>
          <w:szCs w:val="22"/>
        </w:rPr>
        <w:t>Voted ballots must be postmarked on or before April 28, 2020.  </w:t>
      </w:r>
    </w:p>
    <w:p w14:paraId="2675F969" w14:textId="2A037BCC" w:rsidR="00EA4536" w:rsidRPr="00FF5104" w:rsidRDefault="00EA4536" w:rsidP="00FF5104"/>
    <w:sectPr w:rsidR="00EA4536" w:rsidRPr="00FF5104" w:rsidSect="008D1A35">
      <w:footerReference w:type="default" r:id="rId12"/>
      <w:headerReference w:type="first" r:id="rId13"/>
      <w:footerReference w:type="first" r:id="rId14"/>
      <w:type w:val="continuous"/>
      <w:pgSz w:w="12240" w:h="15840" w:code="1"/>
      <w:pgMar w:top="1440" w:right="1800" w:bottom="1440" w:left="180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263E4" w14:textId="77777777" w:rsidR="00C87EFB" w:rsidRDefault="00C87EFB" w:rsidP="0089196B">
      <w:r>
        <w:separator/>
      </w:r>
    </w:p>
  </w:endnote>
  <w:endnote w:type="continuationSeparator" w:id="0">
    <w:p w14:paraId="5953946F" w14:textId="77777777" w:rsidR="00C87EFB" w:rsidRDefault="00C87EFB" w:rsidP="00891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9135D" w14:textId="60F24112" w:rsidR="00C87EFB" w:rsidRDefault="00DF52B7">
    <w:pPr>
      <w:pStyle w:val="Footer"/>
    </w:pP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C084D" w14:textId="77777777" w:rsidR="00C87EFB" w:rsidRDefault="00B544EA">
    <w:pPr>
      <w:pStyle w:val="Footer"/>
      <w:rPr>
        <w:rFonts w:ascii="Verdana" w:hAnsi="Verdana"/>
        <w:sz w:val="16"/>
      </w:rPr>
    </w:pPr>
    <w:r>
      <w:rPr>
        <w:rFonts w:ascii="Verdana" w:hAnsi="Verdana"/>
        <w:noProof/>
        <w:sz w:val="20"/>
      </w:rPr>
      <mc:AlternateContent>
        <mc:Choice Requires="wps">
          <w:drawing>
            <wp:anchor distT="0" distB="0" distL="114300" distR="114300" simplePos="0" relativeHeight="251657728" behindDoc="0" locked="0" layoutInCell="1" allowOverlap="1" wp14:anchorId="60133716" wp14:editId="5C352D6B">
              <wp:simplePos x="0" y="0"/>
              <wp:positionH relativeFrom="column">
                <wp:posOffset>-914400</wp:posOffset>
              </wp:positionH>
              <wp:positionV relativeFrom="paragraph">
                <wp:posOffset>-240665</wp:posOffset>
              </wp:positionV>
              <wp:extent cx="7315200" cy="342900"/>
              <wp:effectExtent l="0" t="0" r="0" b="254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02AFA1" w14:textId="77777777" w:rsidR="00C87EFB" w:rsidRDefault="004730E6">
                          <w:pPr>
                            <w:rPr>
                              <w:rFonts w:ascii="Verdana" w:hAnsi="Verdana"/>
                              <w:sz w:val="16"/>
                            </w:rPr>
                          </w:pPr>
                          <w:r>
                            <w:rPr>
                              <w:rFonts w:ascii="Verdana" w:hAnsi="Verdana"/>
                              <w:sz w:val="16"/>
                            </w:rPr>
                            <w:t>FAX (410) 974-</w:t>
                          </w:r>
                          <w:r w:rsidR="00C87EFB">
                            <w:rPr>
                              <w:rFonts w:ascii="Verdana" w:hAnsi="Verdana"/>
                              <w:sz w:val="16"/>
                            </w:rPr>
                            <w:t>2019</w:t>
                          </w:r>
                          <w:r w:rsidR="00C87EFB">
                            <w:rPr>
                              <w:rFonts w:ascii="Verdana" w:hAnsi="Verdana"/>
                              <w:sz w:val="16"/>
                            </w:rPr>
                            <w:tab/>
                          </w:r>
                          <w:r w:rsidR="00C87EFB">
                            <w:rPr>
                              <w:rFonts w:ascii="Verdana" w:hAnsi="Verdana"/>
                              <w:sz w:val="16"/>
                            </w:rPr>
                            <w:tab/>
                          </w:r>
                          <w:r w:rsidR="00C87EFB">
                            <w:rPr>
                              <w:rFonts w:ascii="Verdana" w:hAnsi="Verdana"/>
                              <w:sz w:val="16"/>
                            </w:rPr>
                            <w:tab/>
                            <w:t xml:space="preserve">       Toll Free Phone Number (800) 222-8683</w:t>
                          </w:r>
                          <w:r w:rsidR="00C87EFB">
                            <w:rPr>
                              <w:rFonts w:ascii="Verdana" w:hAnsi="Verdana"/>
                              <w:sz w:val="16"/>
                            </w:rPr>
                            <w:tab/>
                          </w:r>
                          <w:r w:rsidR="00C87EFB">
                            <w:rPr>
                              <w:rFonts w:ascii="Verdana" w:hAnsi="Verdana"/>
                              <w:sz w:val="16"/>
                            </w:rPr>
                            <w:tab/>
                            <w:t xml:space="preserve">      151 West Street Suite 200</w:t>
                          </w:r>
                        </w:p>
                        <w:p w14:paraId="2118883C" w14:textId="77777777" w:rsidR="00C87EFB" w:rsidRDefault="00C87EFB">
                          <w:pPr>
                            <w:rPr>
                              <w:rFonts w:ascii="Verdana" w:hAnsi="Verdana"/>
                              <w:sz w:val="16"/>
                            </w:rPr>
                          </w:pPr>
                          <w:r>
                            <w:rPr>
                              <w:rFonts w:ascii="Verdana" w:hAnsi="Verdana"/>
                              <w:sz w:val="16"/>
                            </w:rPr>
                            <w:t>MD Relay Service (800) 735-2258</w:t>
                          </w:r>
                          <w:r>
                            <w:rPr>
                              <w:rFonts w:ascii="Verdana" w:hAnsi="Verdana"/>
                              <w:sz w:val="16"/>
                            </w:rPr>
                            <w:tab/>
                          </w:r>
                          <w:r>
                            <w:rPr>
                              <w:rFonts w:ascii="Verdana" w:hAnsi="Verdana"/>
                              <w:sz w:val="16"/>
                            </w:rPr>
                            <w:tab/>
                          </w:r>
                          <w:r>
                            <w:rPr>
                              <w:rFonts w:ascii="Verdana" w:hAnsi="Verdana"/>
                              <w:sz w:val="16"/>
                            </w:rPr>
                            <w:tab/>
                            <w:t xml:space="preserve"> http://www.elections.maryland.gov</w:t>
                          </w:r>
                          <w:r>
                            <w:rPr>
                              <w:rFonts w:ascii="Verdana" w:hAnsi="Verdana"/>
                              <w:sz w:val="16"/>
                            </w:rPr>
                            <w:tab/>
                          </w:r>
                          <w:r>
                            <w:rPr>
                              <w:rFonts w:ascii="Verdana" w:hAnsi="Verdana"/>
                              <w:sz w:val="16"/>
                            </w:rPr>
                            <w:tab/>
                            <w:t xml:space="preserve">      Annapolis, Maryland 21401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33716" id="_x0000_t202" coordsize="21600,21600" o:spt="202" path="m,l,21600r21600,l21600,xe">
              <v:stroke joinstyle="miter"/>
              <v:path gradientshapeok="t" o:connecttype="rect"/>
            </v:shapetype>
            <v:shape id="Text Box 6" o:spid="_x0000_s1029" type="#_x0000_t202" style="position:absolute;margin-left:-1in;margin-top:-18.95pt;width:8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" stroked="f">
              <v:textbox>
                <w:txbxContent>
                  <w:p w14:paraId="2B02AFA1" w14:textId="77777777" w:rsidR="00C87EFB" w:rsidRDefault="004730E6">
                    <w:pPr>
                      <w:rPr>
                        <w:rFonts w:ascii="Verdana" w:hAnsi="Verdana"/>
                        <w:sz w:val="16"/>
                      </w:rPr>
                    </w:pPr>
                    <w:r>
                      <w:rPr>
                        <w:rFonts w:ascii="Verdana" w:hAnsi="Verdana"/>
                        <w:sz w:val="16"/>
                      </w:rPr>
                      <w:t>FAX (410) 974-</w:t>
                    </w:r>
                    <w:r w:rsidR="00C87EFB">
                      <w:rPr>
                        <w:rFonts w:ascii="Verdana" w:hAnsi="Verdana"/>
                        <w:sz w:val="16"/>
                      </w:rPr>
                      <w:t>2019</w:t>
                    </w:r>
                    <w:r w:rsidR="00C87EFB">
                      <w:rPr>
                        <w:rFonts w:ascii="Verdana" w:hAnsi="Verdana"/>
                        <w:sz w:val="16"/>
                      </w:rPr>
                      <w:tab/>
                    </w:r>
                    <w:r w:rsidR="00C87EFB">
                      <w:rPr>
                        <w:rFonts w:ascii="Verdana" w:hAnsi="Verdana"/>
                        <w:sz w:val="16"/>
                      </w:rPr>
                      <w:tab/>
                    </w:r>
                    <w:r w:rsidR="00C87EFB">
                      <w:rPr>
                        <w:rFonts w:ascii="Verdana" w:hAnsi="Verdana"/>
                        <w:sz w:val="16"/>
                      </w:rPr>
                      <w:tab/>
                      <w:t xml:space="preserve">       Toll Free Phone Number (800) 222-8683</w:t>
                    </w:r>
                    <w:r w:rsidR="00C87EFB">
                      <w:rPr>
                        <w:rFonts w:ascii="Verdana" w:hAnsi="Verdana"/>
                        <w:sz w:val="16"/>
                      </w:rPr>
                      <w:tab/>
                    </w:r>
                    <w:r w:rsidR="00C87EFB">
                      <w:rPr>
                        <w:rFonts w:ascii="Verdana" w:hAnsi="Verdana"/>
                        <w:sz w:val="16"/>
                      </w:rPr>
                      <w:tab/>
                      <w:t xml:space="preserve">      151 West Street Suite 200</w:t>
                    </w:r>
                  </w:p>
                  <w:p w14:paraId="2118883C" w14:textId="77777777" w:rsidR="00C87EFB" w:rsidRDefault="00C87EFB">
                    <w:pPr>
                      <w:rPr>
                        <w:rFonts w:ascii="Verdana" w:hAnsi="Verdana"/>
                        <w:sz w:val="16"/>
                      </w:rPr>
                    </w:pPr>
                    <w:r>
                      <w:rPr>
                        <w:rFonts w:ascii="Verdana" w:hAnsi="Verdana"/>
                        <w:sz w:val="16"/>
                      </w:rPr>
                      <w:t>MD Relay Service (800) 735-2258</w:t>
                    </w:r>
                    <w:r>
                      <w:rPr>
                        <w:rFonts w:ascii="Verdana" w:hAnsi="Verdana"/>
                        <w:sz w:val="16"/>
                      </w:rPr>
                      <w:tab/>
                    </w:r>
                    <w:r>
                      <w:rPr>
                        <w:rFonts w:ascii="Verdana" w:hAnsi="Verdana"/>
                        <w:sz w:val="16"/>
                      </w:rPr>
                      <w:tab/>
                    </w:r>
                    <w:r>
                      <w:rPr>
                        <w:rFonts w:ascii="Verdana" w:hAnsi="Verdana"/>
                        <w:sz w:val="16"/>
                      </w:rPr>
                      <w:tab/>
                      <w:t xml:space="preserve"> http://www.elections.maryland.gov</w:t>
                    </w:r>
                    <w:r>
                      <w:rPr>
                        <w:rFonts w:ascii="Verdana" w:hAnsi="Verdana"/>
                        <w:sz w:val="16"/>
                      </w:rPr>
                      <w:tab/>
                    </w:r>
                    <w:r>
                      <w:rPr>
                        <w:rFonts w:ascii="Verdana" w:hAnsi="Verdana"/>
                        <w:sz w:val="16"/>
                      </w:rPr>
                      <w:tab/>
                      <w:t xml:space="preserve">      Annapolis, Maryland 21401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4FB1B" w14:textId="77777777" w:rsidR="00C87EFB" w:rsidRDefault="00C87EFB" w:rsidP="0089196B">
      <w:r>
        <w:separator/>
      </w:r>
    </w:p>
  </w:footnote>
  <w:footnote w:type="continuationSeparator" w:id="0">
    <w:p w14:paraId="14A380E6" w14:textId="77777777" w:rsidR="00C87EFB" w:rsidRDefault="00C87EFB" w:rsidP="00891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67B6D" w14:textId="77777777" w:rsidR="00C87EFB" w:rsidRDefault="00B544EA">
    <w:pPr>
      <w:pStyle w:val="Header"/>
      <w:jc w:val="center"/>
    </w:pPr>
    <w:r>
      <w:rPr>
        <w:rFonts w:ascii="Verdana" w:hAnsi="Verdana"/>
        <w:noProof/>
        <w:sz w:val="20"/>
      </w:rPr>
      <mc:AlternateContent>
        <mc:Choice Requires="wps">
          <w:drawing>
            <wp:anchor distT="0" distB="0" distL="114300" distR="114300" simplePos="0" relativeHeight="251654656" behindDoc="1" locked="0" layoutInCell="1" allowOverlap="1" wp14:anchorId="341DE216" wp14:editId="797724C7">
              <wp:simplePos x="0" y="0"/>
              <wp:positionH relativeFrom="column">
                <wp:posOffset>-457200</wp:posOffset>
              </wp:positionH>
              <wp:positionV relativeFrom="paragraph">
                <wp:posOffset>45720</wp:posOffset>
              </wp:positionV>
              <wp:extent cx="6400800" cy="760095"/>
              <wp:effectExtent l="0" t="0" r="0" b="381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60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C4752" w14:textId="77777777" w:rsidR="00C87EFB" w:rsidRDefault="00C87EFB">
                          <w:pPr>
                            <w:pStyle w:val="Header"/>
                            <w:jc w:val="center"/>
                            <w:rPr>
                              <w:rFonts w:ascii="Verdana" w:hAnsi="Verdana"/>
                              <w:b/>
                              <w:bCs/>
                              <w:sz w:val="20"/>
                            </w:rPr>
                          </w:pPr>
                          <w:r>
                            <w:rPr>
                              <w:rFonts w:ascii="Verdana" w:hAnsi="Verdana"/>
                              <w:b/>
                              <w:bCs/>
                              <w:sz w:val="20"/>
                            </w:rPr>
                            <w:t>MARYLAND</w:t>
                          </w:r>
                        </w:p>
                        <w:p w14:paraId="7AE912BE" w14:textId="77777777" w:rsidR="00C87EFB" w:rsidRDefault="00C87EFB">
                          <w:pPr>
                            <w:pStyle w:val="Header"/>
                            <w:jc w:val="center"/>
                            <w:rPr>
                              <w:rFonts w:ascii="Verdana" w:hAnsi="Verdana"/>
                              <w:b/>
                              <w:bCs/>
                              <w:sz w:val="8"/>
                            </w:rPr>
                          </w:pPr>
                        </w:p>
                        <w:p w14:paraId="5A80E9E6" w14:textId="77777777" w:rsidR="00C87EFB" w:rsidRDefault="00C87EFB">
                          <w:pPr>
                            <w:pStyle w:val="Header"/>
                            <w:jc w:val="center"/>
                            <w:rPr>
                              <w:rFonts w:ascii="Verdana" w:hAnsi="Verdana"/>
                              <w:b/>
                              <w:bCs/>
                              <w:sz w:val="26"/>
                            </w:rPr>
                          </w:pPr>
                          <w:r>
                            <w:rPr>
                              <w:rFonts w:ascii="Verdana" w:hAnsi="Verdana"/>
                              <w:b/>
                              <w:bCs/>
                              <w:sz w:val="26"/>
                            </w:rPr>
                            <w:t>STATE BOARD OF ELECTIONS</w:t>
                          </w:r>
                        </w:p>
                        <w:p w14:paraId="1E9A0588" w14:textId="77777777" w:rsidR="00C87EFB" w:rsidRDefault="00C87EFB">
                          <w:pPr>
                            <w:pStyle w:val="Heading1"/>
                            <w:jc w:val="center"/>
                          </w:pPr>
                          <w:r>
                            <w:rPr>
                              <w:sz w:val="20"/>
                            </w:rPr>
                            <w:t>P.O. BOX 6486, ANNAPOLIS, MD 21401-0486   PHONE (410) 269-2840</w:t>
                          </w:r>
                        </w:p>
                        <w:p w14:paraId="15D2F83E" w14:textId="77777777" w:rsidR="00C87EFB" w:rsidRDefault="00C87EFB"/>
                        <w:p w14:paraId="598A2116" w14:textId="77777777" w:rsidR="00C87EFB" w:rsidRDefault="00C87E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DE216" id="_x0000_t202" coordsize="21600,21600" o:spt="202" path="m,l,21600r21600,l21600,xe">
              <v:stroke joinstyle="miter"/>
              <v:path gradientshapeok="t" o:connecttype="rect"/>
            </v:shapetype>
            <v:shape id="Text Box 1" o:spid="_x0000_s1026" type="#_x0000_t202" style="position:absolute;left:0;text-align:left;margin-left:-36pt;margin-top:3.6pt;width:7in;height:59.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" filled="f" stroked="f">
              <v:textbox>
                <w:txbxContent>
                  <w:p w14:paraId="7F1C4752" w14:textId="77777777" w:rsidR="00C87EFB" w:rsidRDefault="00C87EFB">
                    <w:pPr>
                      <w:pStyle w:val="Header"/>
                      <w:jc w:val="center"/>
                      <w:rPr>
                        <w:rFonts w:ascii="Verdana" w:hAnsi="Verdana"/>
                        <w:b/>
                        <w:bCs/>
                        <w:sz w:val="20"/>
                      </w:rPr>
                    </w:pPr>
                    <w:r>
                      <w:rPr>
                        <w:rFonts w:ascii="Verdana" w:hAnsi="Verdana"/>
                        <w:b/>
                        <w:bCs/>
                        <w:sz w:val="20"/>
                      </w:rPr>
                      <w:t>MARYLAND</w:t>
                    </w:r>
                  </w:p>
                  <w:p w14:paraId="7AE912BE" w14:textId="77777777" w:rsidR="00C87EFB" w:rsidRDefault="00C87EFB">
                    <w:pPr>
                      <w:pStyle w:val="Header"/>
                      <w:jc w:val="center"/>
                      <w:rPr>
                        <w:rFonts w:ascii="Verdana" w:hAnsi="Verdana"/>
                        <w:b/>
                        <w:bCs/>
                        <w:sz w:val="8"/>
                      </w:rPr>
                    </w:pPr>
                  </w:p>
                  <w:p w14:paraId="5A80E9E6" w14:textId="77777777" w:rsidR="00C87EFB" w:rsidRDefault="00C87EFB">
                    <w:pPr>
                      <w:pStyle w:val="Header"/>
                      <w:jc w:val="center"/>
                      <w:rPr>
                        <w:rFonts w:ascii="Verdana" w:hAnsi="Verdana"/>
                        <w:b/>
                        <w:bCs/>
                        <w:sz w:val="26"/>
                      </w:rPr>
                    </w:pPr>
                    <w:r>
                      <w:rPr>
                        <w:rFonts w:ascii="Verdana" w:hAnsi="Verdana"/>
                        <w:b/>
                        <w:bCs/>
                        <w:sz w:val="26"/>
                      </w:rPr>
                      <w:t>STATE BOARD OF ELECTIONS</w:t>
                    </w:r>
                  </w:p>
                  <w:p w14:paraId="1E9A0588" w14:textId="77777777" w:rsidR="00C87EFB" w:rsidRDefault="00C87EFB">
                    <w:pPr>
                      <w:pStyle w:val="Heading1"/>
                      <w:jc w:val="center"/>
                    </w:pPr>
                    <w:r>
                      <w:rPr>
                        <w:sz w:val="20"/>
                      </w:rPr>
                      <w:t>P.O. BOX 6486, ANNAPOLIS, MD 21401-0486   PHONE (410) 269-2840</w:t>
                    </w:r>
                  </w:p>
                  <w:p w14:paraId="15D2F83E" w14:textId="77777777" w:rsidR="00C87EFB" w:rsidRDefault="00C87EFB"/>
                  <w:p w14:paraId="598A2116" w14:textId="77777777" w:rsidR="00C87EFB" w:rsidRDefault="00C87EFB"/>
                </w:txbxContent>
              </v:textbox>
            </v:shape>
          </w:pict>
        </mc:Fallback>
      </mc:AlternateContent>
    </w:r>
  </w:p>
  <w:p w14:paraId="4029D84B" w14:textId="77777777" w:rsidR="00C87EFB" w:rsidRDefault="00B544EA">
    <w:pPr>
      <w:pStyle w:val="Header"/>
      <w:jc w:val="center"/>
    </w:pPr>
    <w:r>
      <w:rPr>
        <w:rFonts w:ascii="Verdana" w:hAnsi="Verdana"/>
        <w:noProof/>
        <w:sz w:val="20"/>
      </w:rPr>
      <mc:AlternateContent>
        <mc:Choice Requires="wps">
          <w:drawing>
            <wp:anchor distT="0" distB="0" distL="114300" distR="114300" simplePos="0" relativeHeight="251658752" behindDoc="0" locked="0" layoutInCell="1" allowOverlap="1" wp14:anchorId="6ACAEEBC" wp14:editId="063599A9">
              <wp:simplePos x="0" y="0"/>
              <wp:positionH relativeFrom="column">
                <wp:posOffset>-1028700</wp:posOffset>
              </wp:positionH>
              <wp:positionV relativeFrom="paragraph">
                <wp:posOffset>99060</wp:posOffset>
              </wp:positionV>
              <wp:extent cx="7543800" cy="0"/>
              <wp:effectExtent l="9525" t="13335" r="9525" b="571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0" cy="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090C3"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8pt" to="51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YEg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" strokeweight=".85pt"/>
          </w:pict>
        </mc:Fallback>
      </mc:AlternateContent>
    </w:r>
  </w:p>
  <w:p w14:paraId="205B8AF7" w14:textId="77777777" w:rsidR="00C87EFB" w:rsidRDefault="00C87EFB">
    <w:pPr>
      <w:pStyle w:val="Header"/>
      <w:jc w:val="center"/>
    </w:pPr>
  </w:p>
  <w:p w14:paraId="72EEF7C6" w14:textId="77777777" w:rsidR="00C87EFB" w:rsidRDefault="00B544EA">
    <w:pPr>
      <w:pStyle w:val="Header"/>
      <w:jc w:val="center"/>
    </w:pPr>
    <w:r>
      <w:rPr>
        <w:rFonts w:ascii="Verdana" w:hAnsi="Verdana"/>
        <w:noProof/>
        <w:sz w:val="20"/>
      </w:rPr>
      <mc:AlternateContent>
        <mc:Choice Requires="wps">
          <w:drawing>
            <wp:anchor distT="0" distB="0" distL="114300" distR="114300" simplePos="0" relativeHeight="251655680" behindDoc="0" locked="0" layoutInCell="1" allowOverlap="1" wp14:anchorId="5154A982" wp14:editId="37F7B426">
              <wp:simplePos x="0" y="0"/>
              <wp:positionH relativeFrom="column">
                <wp:posOffset>-975995</wp:posOffset>
              </wp:positionH>
              <wp:positionV relativeFrom="paragraph">
                <wp:posOffset>205740</wp:posOffset>
              </wp:positionV>
              <wp:extent cx="2118995" cy="723900"/>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01CB1" w14:textId="6AE36D46" w:rsidR="003118D4" w:rsidRDefault="003118D4">
                          <w:pPr>
                            <w:rPr>
                              <w:rFonts w:ascii="Verdana" w:hAnsi="Verdana"/>
                              <w:sz w:val="16"/>
                            </w:rPr>
                          </w:pPr>
                          <w:r>
                            <w:rPr>
                              <w:rFonts w:ascii="Verdana" w:hAnsi="Verdana"/>
                              <w:sz w:val="16"/>
                            </w:rPr>
                            <w:t>Michael R. Cogan, Chairman</w:t>
                          </w:r>
                        </w:p>
                        <w:p w14:paraId="012E079D" w14:textId="77777777" w:rsidR="00C87EFB" w:rsidRDefault="00B544EA">
                          <w:pPr>
                            <w:rPr>
                              <w:rFonts w:ascii="Verdana" w:hAnsi="Verdana"/>
                              <w:sz w:val="16"/>
                            </w:rPr>
                          </w:pPr>
                          <w:r>
                            <w:rPr>
                              <w:rFonts w:ascii="Verdana" w:hAnsi="Verdana"/>
                              <w:sz w:val="16"/>
                            </w:rPr>
                            <w:t xml:space="preserve">Patrick J. Hogan, </w:t>
                          </w:r>
                          <w:r w:rsidR="00C87EFB">
                            <w:rPr>
                              <w:rFonts w:ascii="Verdana" w:hAnsi="Verdana"/>
                              <w:sz w:val="16"/>
                            </w:rPr>
                            <w:t>Vice Chairman</w:t>
                          </w:r>
                        </w:p>
                        <w:p w14:paraId="79790128" w14:textId="77777777" w:rsidR="005901CF" w:rsidRDefault="005901CF">
                          <w:pPr>
                            <w:rPr>
                              <w:rFonts w:ascii="Verdana" w:hAnsi="Verdana"/>
                              <w:sz w:val="16"/>
                            </w:rPr>
                          </w:pPr>
                          <w:r>
                            <w:rPr>
                              <w:rFonts w:ascii="Verdana" w:hAnsi="Verdana"/>
                              <w:sz w:val="16"/>
                            </w:rPr>
                            <w:t>Malcolm L. Funn</w:t>
                          </w:r>
                        </w:p>
                        <w:p w14:paraId="322E5092" w14:textId="77777777" w:rsidR="00C87EFB" w:rsidRDefault="00C87EFB">
                          <w:pPr>
                            <w:rPr>
                              <w:rFonts w:ascii="Verdana" w:hAnsi="Verdana"/>
                              <w:sz w:val="16"/>
                            </w:rPr>
                          </w:pPr>
                          <w:r>
                            <w:rPr>
                              <w:rFonts w:ascii="Verdana" w:hAnsi="Verdana"/>
                              <w:sz w:val="16"/>
                            </w:rPr>
                            <w:t>Kelley Howells</w:t>
                          </w:r>
                        </w:p>
                        <w:p w14:paraId="479273F3" w14:textId="5876FC81" w:rsidR="002F04E3" w:rsidRDefault="002F04E3">
                          <w:pPr>
                            <w:rPr>
                              <w:rFonts w:ascii="Verdana" w:hAnsi="Verdana"/>
                              <w:sz w:val="16"/>
                            </w:rPr>
                          </w:pPr>
                          <w:r>
                            <w:rPr>
                              <w:rFonts w:ascii="Verdana" w:hAnsi="Verdana"/>
                              <w:sz w:val="16"/>
                            </w:rPr>
                            <w:t>William G. Voelp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4A982" id="Text Box 4" o:spid="_x0000_s1027" type="#_x0000_t202" style="position:absolute;left:0;text-align:left;margin-left:-76.85pt;margin-top:16.2pt;width:166.85pt;height:5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" filled="f" stroked="f">
              <v:textbox>
                <w:txbxContent>
                  <w:p w14:paraId="2E701CB1" w14:textId="6AE36D46" w:rsidR="003118D4" w:rsidRDefault="003118D4">
                    <w:pPr>
                      <w:rPr>
                        <w:rFonts w:ascii="Verdana" w:hAnsi="Verdana"/>
                        <w:sz w:val="16"/>
                      </w:rPr>
                    </w:pPr>
                    <w:r>
                      <w:rPr>
                        <w:rFonts w:ascii="Verdana" w:hAnsi="Verdana"/>
                        <w:sz w:val="16"/>
                      </w:rPr>
                      <w:t>Michael R. Cogan, Chairman</w:t>
                    </w:r>
                  </w:p>
                  <w:p w14:paraId="012E079D" w14:textId="77777777" w:rsidR="00C87EFB" w:rsidRDefault="00B544EA">
                    <w:pPr>
                      <w:rPr>
                        <w:rFonts w:ascii="Verdana" w:hAnsi="Verdana"/>
                        <w:sz w:val="16"/>
                      </w:rPr>
                    </w:pPr>
                    <w:r>
                      <w:rPr>
                        <w:rFonts w:ascii="Verdana" w:hAnsi="Verdana"/>
                        <w:sz w:val="16"/>
                      </w:rPr>
                      <w:t xml:space="preserve">Patrick J. Hogan, </w:t>
                    </w:r>
                    <w:r w:rsidR="00C87EFB">
                      <w:rPr>
                        <w:rFonts w:ascii="Verdana" w:hAnsi="Verdana"/>
                        <w:sz w:val="16"/>
                      </w:rPr>
                      <w:t>Vice Chairman</w:t>
                    </w:r>
                  </w:p>
                  <w:p w14:paraId="79790128" w14:textId="77777777" w:rsidR="005901CF" w:rsidRDefault="005901CF">
                    <w:pPr>
                      <w:rPr>
                        <w:rFonts w:ascii="Verdana" w:hAnsi="Verdana"/>
                        <w:sz w:val="16"/>
                      </w:rPr>
                    </w:pPr>
                    <w:r>
                      <w:rPr>
                        <w:rFonts w:ascii="Verdana" w:hAnsi="Verdana"/>
                        <w:sz w:val="16"/>
                      </w:rPr>
                      <w:t>Malcolm L. Funn</w:t>
                    </w:r>
                  </w:p>
                  <w:p w14:paraId="322E5092" w14:textId="77777777" w:rsidR="00C87EFB" w:rsidRDefault="00C87EFB">
                    <w:pPr>
                      <w:rPr>
                        <w:rFonts w:ascii="Verdana" w:hAnsi="Verdana"/>
                        <w:sz w:val="16"/>
                      </w:rPr>
                    </w:pPr>
                    <w:r>
                      <w:rPr>
                        <w:rFonts w:ascii="Verdana" w:hAnsi="Verdana"/>
                        <w:sz w:val="16"/>
                      </w:rPr>
                      <w:t>Kelley Howells</w:t>
                    </w:r>
                  </w:p>
                  <w:p w14:paraId="479273F3" w14:textId="5876FC81" w:rsidR="002F04E3" w:rsidRDefault="002F04E3">
                    <w:pPr>
                      <w:rPr>
                        <w:rFonts w:ascii="Verdana" w:hAnsi="Verdana"/>
                        <w:sz w:val="16"/>
                      </w:rPr>
                    </w:pPr>
                    <w:r>
                      <w:rPr>
                        <w:rFonts w:ascii="Verdana" w:hAnsi="Verdana"/>
                        <w:sz w:val="16"/>
                      </w:rPr>
                      <w:t>William G. Voelp</w:t>
                    </w:r>
                  </w:p>
                </w:txbxContent>
              </v:textbox>
            </v:shape>
          </w:pict>
        </mc:Fallback>
      </mc:AlternateContent>
    </w:r>
  </w:p>
  <w:p w14:paraId="54A46329" w14:textId="77777777" w:rsidR="00C87EFB" w:rsidRDefault="00B544EA">
    <w:pPr>
      <w:pStyle w:val="Header"/>
      <w:jc w:val="center"/>
      <w:rPr>
        <w:rFonts w:ascii="Verdana" w:hAnsi="Verdana"/>
      </w:rPr>
    </w:pPr>
    <w:r>
      <w:rPr>
        <w:noProof/>
        <w:sz w:val="20"/>
      </w:rPr>
      <mc:AlternateContent>
        <mc:Choice Requires="wps">
          <w:drawing>
            <wp:anchor distT="0" distB="0" distL="114300" distR="114300" simplePos="0" relativeHeight="251660800" behindDoc="0" locked="0" layoutInCell="1" allowOverlap="1" wp14:anchorId="34C6DA11" wp14:editId="4BA883DC">
              <wp:simplePos x="0" y="0"/>
              <wp:positionH relativeFrom="column">
                <wp:posOffset>3314700</wp:posOffset>
              </wp:positionH>
              <wp:positionV relativeFrom="paragraph">
                <wp:posOffset>12700</wp:posOffset>
              </wp:positionV>
              <wp:extent cx="3200400" cy="0"/>
              <wp:effectExtent l="9525" t="12700" r="9525" b="635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D93CE" id="Line 1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pt" to="51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1LcEg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" strokeweight=".85pt"/>
          </w:pict>
        </mc:Fallback>
      </mc:AlternateContent>
    </w:r>
    <w:r>
      <w:rPr>
        <w:noProof/>
        <w:sz w:val="20"/>
      </w:rPr>
      <mc:AlternateContent>
        <mc:Choice Requires="wps">
          <w:drawing>
            <wp:anchor distT="0" distB="0" distL="114300" distR="114300" simplePos="0" relativeHeight="251659776" behindDoc="0" locked="0" layoutInCell="1" allowOverlap="1" wp14:anchorId="1AD765EB" wp14:editId="546D976D">
              <wp:simplePos x="0" y="0"/>
              <wp:positionH relativeFrom="column">
                <wp:posOffset>-1023620</wp:posOffset>
              </wp:positionH>
              <wp:positionV relativeFrom="paragraph">
                <wp:posOffset>12700</wp:posOffset>
              </wp:positionV>
              <wp:extent cx="2857500" cy="0"/>
              <wp:effectExtent l="14605" t="12700" r="13970" b="635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49D80" id="Line 1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6pt,1pt" to="144.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PY6Ew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" strokeweight=".85pt"/>
          </w:pict>
        </mc:Fallback>
      </mc:AlternateContent>
    </w:r>
    <w:r>
      <w:rPr>
        <w:rFonts w:ascii="Verdana" w:hAnsi="Verdana"/>
        <w:noProof/>
        <w:sz w:val="20"/>
      </w:rPr>
      <mc:AlternateContent>
        <mc:Choice Requires="wps">
          <w:drawing>
            <wp:anchor distT="0" distB="0" distL="114300" distR="114300" simplePos="0" relativeHeight="251656704" behindDoc="0" locked="0" layoutInCell="1" allowOverlap="1" wp14:anchorId="0B570D23" wp14:editId="259FB7B5">
              <wp:simplePos x="0" y="0"/>
              <wp:positionH relativeFrom="column">
                <wp:posOffset>4858385</wp:posOffset>
              </wp:positionH>
              <wp:positionV relativeFrom="paragraph">
                <wp:posOffset>30480</wp:posOffset>
              </wp:positionV>
              <wp:extent cx="1600200" cy="685800"/>
              <wp:effectExtent l="635" t="1905"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27D84" w14:textId="77777777" w:rsidR="00C87EFB" w:rsidRDefault="00C87EFB">
                          <w:pPr>
                            <w:jc w:val="right"/>
                            <w:rPr>
                              <w:rFonts w:ascii="Verdana" w:hAnsi="Verdana"/>
                              <w:sz w:val="16"/>
                            </w:rPr>
                          </w:pPr>
                          <w:r>
                            <w:rPr>
                              <w:rFonts w:ascii="Verdana" w:hAnsi="Verdana"/>
                              <w:sz w:val="16"/>
                            </w:rPr>
                            <w:t>Linda H. Lamone</w:t>
                          </w:r>
                        </w:p>
                        <w:p w14:paraId="65D60BD7" w14:textId="77777777" w:rsidR="00C87EFB" w:rsidRDefault="00C87EFB">
                          <w:pPr>
                            <w:jc w:val="right"/>
                            <w:rPr>
                              <w:rFonts w:ascii="Verdana" w:hAnsi="Verdana"/>
                              <w:sz w:val="16"/>
                            </w:rPr>
                          </w:pPr>
                          <w:r>
                            <w:rPr>
                              <w:rFonts w:ascii="Verdana" w:hAnsi="Verdana"/>
                              <w:sz w:val="16"/>
                            </w:rPr>
                            <w:t>Administrator</w:t>
                          </w:r>
                        </w:p>
                        <w:p w14:paraId="5F911D9B" w14:textId="77777777" w:rsidR="00C87EFB" w:rsidRDefault="00C87EFB">
                          <w:pPr>
                            <w:jc w:val="right"/>
                            <w:rPr>
                              <w:rFonts w:ascii="Verdana" w:hAnsi="Verdana"/>
                              <w:sz w:val="14"/>
                            </w:rPr>
                          </w:pPr>
                        </w:p>
                        <w:p w14:paraId="5D29AFBA" w14:textId="77777777" w:rsidR="00C87EFB" w:rsidRPr="00167C37" w:rsidRDefault="00C87EFB">
                          <w:pPr>
                            <w:jc w:val="right"/>
                            <w:rPr>
                              <w:rFonts w:ascii="Verdana" w:hAnsi="Verdana"/>
                              <w:sz w:val="16"/>
                            </w:rPr>
                          </w:pPr>
                          <w:r w:rsidRPr="00167C37">
                            <w:rPr>
                              <w:rFonts w:ascii="Verdana" w:hAnsi="Verdana"/>
                              <w:sz w:val="16"/>
                            </w:rPr>
                            <w:t>Nikki Charlson</w:t>
                          </w:r>
                        </w:p>
                        <w:p w14:paraId="23476C68" w14:textId="77777777" w:rsidR="00C87EFB" w:rsidRDefault="00C87EFB">
                          <w:pPr>
                            <w:jc w:val="right"/>
                            <w:rPr>
                              <w:rFonts w:ascii="Verdana" w:hAnsi="Verdana"/>
                              <w:sz w:val="16"/>
                            </w:rPr>
                          </w:pPr>
                          <w:r>
                            <w:rPr>
                              <w:rFonts w:ascii="Verdana" w:hAnsi="Verdana"/>
                              <w:sz w:val="16"/>
                            </w:rPr>
                            <w:t>Deputy Administrator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70D23" id="Text Box 5" o:spid="_x0000_s1028" type="#_x0000_t202" style="position:absolute;left:0;text-align:left;margin-left:382.55pt;margin-top:2.4pt;width:126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" filled="f" stroked="f">
              <v:textbox>
                <w:txbxContent>
                  <w:p w14:paraId="64427D84" w14:textId="77777777" w:rsidR="00C87EFB" w:rsidRDefault="00C87EFB">
                    <w:pPr>
                      <w:jc w:val="right"/>
                      <w:rPr>
                        <w:rFonts w:ascii="Verdana" w:hAnsi="Verdana"/>
                        <w:sz w:val="16"/>
                      </w:rPr>
                    </w:pPr>
                    <w:r>
                      <w:rPr>
                        <w:rFonts w:ascii="Verdana" w:hAnsi="Verdana"/>
                        <w:sz w:val="16"/>
                      </w:rPr>
                      <w:t>Linda H. Lamone</w:t>
                    </w:r>
                  </w:p>
                  <w:p w14:paraId="65D60BD7" w14:textId="77777777" w:rsidR="00C87EFB" w:rsidRDefault="00C87EFB">
                    <w:pPr>
                      <w:jc w:val="right"/>
                      <w:rPr>
                        <w:rFonts w:ascii="Verdana" w:hAnsi="Verdana"/>
                        <w:sz w:val="16"/>
                      </w:rPr>
                    </w:pPr>
                    <w:r>
                      <w:rPr>
                        <w:rFonts w:ascii="Verdana" w:hAnsi="Verdana"/>
                        <w:sz w:val="16"/>
                      </w:rPr>
                      <w:t>Administrator</w:t>
                    </w:r>
                  </w:p>
                  <w:p w14:paraId="5F911D9B" w14:textId="77777777" w:rsidR="00C87EFB" w:rsidRDefault="00C87EFB">
                    <w:pPr>
                      <w:jc w:val="right"/>
                      <w:rPr>
                        <w:rFonts w:ascii="Verdana" w:hAnsi="Verdana"/>
                        <w:sz w:val="14"/>
                      </w:rPr>
                    </w:pPr>
                  </w:p>
                  <w:p w14:paraId="5D29AFBA" w14:textId="77777777" w:rsidR="00C87EFB" w:rsidRPr="00167C37" w:rsidRDefault="00C87EFB">
                    <w:pPr>
                      <w:jc w:val="right"/>
                      <w:rPr>
                        <w:rFonts w:ascii="Verdana" w:hAnsi="Verdana"/>
                        <w:sz w:val="16"/>
                      </w:rPr>
                    </w:pPr>
                    <w:r w:rsidRPr="00167C37">
                      <w:rPr>
                        <w:rFonts w:ascii="Verdana" w:hAnsi="Verdana"/>
                        <w:sz w:val="16"/>
                      </w:rPr>
                      <w:t>Nikki Charlson</w:t>
                    </w:r>
                  </w:p>
                  <w:p w14:paraId="23476C68" w14:textId="77777777" w:rsidR="00C87EFB" w:rsidRDefault="00C87EFB">
                    <w:pPr>
                      <w:jc w:val="right"/>
                      <w:rPr>
                        <w:rFonts w:ascii="Verdana" w:hAnsi="Verdana"/>
                        <w:sz w:val="16"/>
                      </w:rPr>
                    </w:pPr>
                    <w:r>
                      <w:rPr>
                        <w:rFonts w:ascii="Verdana" w:hAnsi="Verdana"/>
                        <w:sz w:val="16"/>
                      </w:rPr>
                      <w:t>Deputy Administrator</w:t>
                    </w:r>
                  </w:p>
                </w:txbxContent>
              </v:textbox>
            </v:shape>
          </w:pict>
        </mc:Fallback>
      </mc:AlternateContent>
    </w:r>
    <w:r w:rsidR="00C87EFB">
      <w:object w:dxaOrig="2910" w:dyaOrig="1290" w14:anchorId="7B5752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64.5pt">
          <v:imagedata r:id="rId1" o:title=""/>
        </v:shape>
        <o:OLEObject Type="Embed" ProgID="Imaging.Document" ShapeID="_x0000_i1025" DrawAspect="Content" ObjectID="_1645952225" r:id="rId2"/>
      </w:object>
    </w:r>
  </w:p>
  <w:p w14:paraId="417CFC07" w14:textId="77777777" w:rsidR="00C87EFB" w:rsidRDefault="00C87EFB">
    <w:pPr>
      <w:pStyle w:val="Header"/>
      <w:jc w:val="center"/>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33C74"/>
    <w:multiLevelType w:val="multilevel"/>
    <w:tmpl w:val="FF12DA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D77AB"/>
    <w:multiLevelType w:val="multilevel"/>
    <w:tmpl w:val="3C5A92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654CF"/>
    <w:multiLevelType w:val="singleLevel"/>
    <w:tmpl w:val="DDF6D5C0"/>
    <w:lvl w:ilvl="0">
      <w:start w:val="1"/>
      <w:numFmt w:val="decimal"/>
      <w:lvlText w:val="%1."/>
      <w:lvlJc w:val="left"/>
      <w:pPr>
        <w:tabs>
          <w:tab w:val="num" w:pos="360"/>
        </w:tabs>
        <w:ind w:left="360" w:hanging="360"/>
      </w:pPr>
      <w:rPr>
        <w:rFonts w:hint="default"/>
      </w:rPr>
    </w:lvl>
  </w:abstractNum>
  <w:abstractNum w:abstractNumId="3" w15:restartNumberingAfterBreak="0">
    <w:nsid w:val="17886E90"/>
    <w:multiLevelType w:val="multilevel"/>
    <w:tmpl w:val="90C693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0739EB"/>
    <w:multiLevelType w:val="multilevel"/>
    <w:tmpl w:val="66CAE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9C1073"/>
    <w:multiLevelType w:val="hybridMultilevel"/>
    <w:tmpl w:val="5CA8FB9C"/>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15:restartNumberingAfterBreak="0">
    <w:nsid w:val="28446FB8"/>
    <w:multiLevelType w:val="multilevel"/>
    <w:tmpl w:val="457C24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803A2A"/>
    <w:multiLevelType w:val="hybridMultilevel"/>
    <w:tmpl w:val="39083F20"/>
    <w:lvl w:ilvl="0" w:tplc="BDF017D0">
      <w:start w:val="1"/>
      <w:numFmt w:val="decimal"/>
      <w:lvlText w:val="%1 ="/>
      <w:lvlJc w:val="left"/>
      <w:pPr>
        <w:tabs>
          <w:tab w:val="num" w:pos="720"/>
        </w:tabs>
        <w:ind w:left="720" w:hanging="720"/>
      </w:pPr>
      <w:rPr>
        <w:rFonts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335A94"/>
    <w:multiLevelType w:val="multilevel"/>
    <w:tmpl w:val="6E6811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B90391"/>
    <w:multiLevelType w:val="multilevel"/>
    <w:tmpl w:val="FA3ED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772D38"/>
    <w:multiLevelType w:val="multilevel"/>
    <w:tmpl w:val="0824B5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F5186E"/>
    <w:multiLevelType w:val="multilevel"/>
    <w:tmpl w:val="F95CC5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AD27A5"/>
    <w:multiLevelType w:val="singleLevel"/>
    <w:tmpl w:val="5590F232"/>
    <w:lvl w:ilvl="0">
      <w:start w:val="2"/>
      <w:numFmt w:val="upperLetter"/>
      <w:lvlText w:val="%1."/>
      <w:lvlJc w:val="left"/>
      <w:pPr>
        <w:tabs>
          <w:tab w:val="num" w:pos="720"/>
        </w:tabs>
        <w:ind w:left="720" w:hanging="720"/>
      </w:pPr>
      <w:rPr>
        <w:rFonts w:hint="default"/>
      </w:rPr>
    </w:lvl>
  </w:abstractNum>
  <w:abstractNum w:abstractNumId="13" w15:restartNumberingAfterBreak="0">
    <w:nsid w:val="4B746A65"/>
    <w:multiLevelType w:val="multilevel"/>
    <w:tmpl w:val="EDDEF8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C413D8"/>
    <w:multiLevelType w:val="multilevel"/>
    <w:tmpl w:val="FBD833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1079C2"/>
    <w:multiLevelType w:val="multilevel"/>
    <w:tmpl w:val="C85E50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C04995"/>
    <w:multiLevelType w:val="multilevel"/>
    <w:tmpl w:val="217C02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307C8B"/>
    <w:multiLevelType w:val="singleLevel"/>
    <w:tmpl w:val="46188046"/>
    <w:lvl w:ilvl="0">
      <w:start w:val="1"/>
      <w:numFmt w:val="lowerLetter"/>
      <w:lvlText w:val="%1."/>
      <w:lvlJc w:val="left"/>
      <w:pPr>
        <w:tabs>
          <w:tab w:val="num" w:pos="810"/>
        </w:tabs>
        <w:ind w:left="810" w:hanging="360"/>
      </w:pPr>
      <w:rPr>
        <w:rFonts w:hint="default"/>
      </w:rPr>
    </w:lvl>
  </w:abstractNum>
  <w:num w:numId="1">
    <w:abstractNumId w:val="7"/>
  </w:num>
  <w:num w:numId="2">
    <w:abstractNumId w:val="12"/>
  </w:num>
  <w:num w:numId="3">
    <w:abstractNumId w:val="2"/>
  </w:num>
  <w:num w:numId="4">
    <w:abstractNumId w:val="17"/>
  </w:num>
  <w:num w:numId="5">
    <w:abstractNumId w:val="5"/>
  </w:num>
  <w:num w:numId="6">
    <w:abstractNumId w:val="4"/>
  </w:num>
  <w:num w:numId="7">
    <w:abstractNumId w:val="1"/>
    <w:lvlOverride w:ilvl="0">
      <w:lvl w:ilvl="0">
        <w:numFmt w:val="decimal"/>
        <w:lvlText w:val="%1."/>
        <w:lvlJc w:val="left"/>
      </w:lvl>
    </w:lvlOverride>
  </w:num>
  <w:num w:numId="8">
    <w:abstractNumId w:val="6"/>
    <w:lvlOverride w:ilvl="0">
      <w:lvl w:ilvl="0">
        <w:numFmt w:val="decimal"/>
        <w:lvlText w:val="%1."/>
        <w:lvlJc w:val="left"/>
      </w:lvl>
    </w:lvlOverride>
  </w:num>
  <w:num w:numId="9">
    <w:abstractNumId w:val="0"/>
    <w:lvlOverride w:ilvl="0">
      <w:lvl w:ilvl="0">
        <w:numFmt w:val="decimal"/>
        <w:lvlText w:val="%1."/>
        <w:lvlJc w:val="left"/>
      </w:lvl>
    </w:lvlOverride>
  </w:num>
  <w:num w:numId="10">
    <w:abstractNumId w:val="16"/>
    <w:lvlOverride w:ilvl="0">
      <w:lvl w:ilvl="0">
        <w:numFmt w:val="decimal"/>
        <w:lvlText w:val="%1."/>
        <w:lvlJc w:val="left"/>
      </w:lvl>
    </w:lvlOverride>
  </w:num>
  <w:num w:numId="11">
    <w:abstractNumId w:val="15"/>
    <w:lvlOverride w:ilvl="0">
      <w:lvl w:ilvl="0">
        <w:numFmt w:val="decimal"/>
        <w:lvlText w:val="%1."/>
        <w:lvlJc w:val="left"/>
      </w:lvl>
    </w:lvlOverride>
  </w:num>
  <w:num w:numId="12">
    <w:abstractNumId w:val="11"/>
    <w:lvlOverride w:ilvl="0">
      <w:lvl w:ilvl="0">
        <w:numFmt w:val="decimal"/>
        <w:lvlText w:val="%1."/>
        <w:lvlJc w:val="left"/>
      </w:lvl>
    </w:lvlOverride>
  </w:num>
  <w:num w:numId="13">
    <w:abstractNumId w:val="14"/>
    <w:lvlOverride w:ilvl="0">
      <w:lvl w:ilvl="0">
        <w:numFmt w:val="decimal"/>
        <w:lvlText w:val="%1."/>
        <w:lvlJc w:val="left"/>
      </w:lvl>
    </w:lvlOverride>
  </w:num>
  <w:num w:numId="14">
    <w:abstractNumId w:val="9"/>
  </w:num>
  <w:num w:numId="15">
    <w:abstractNumId w:val="10"/>
    <w:lvlOverride w:ilvl="0">
      <w:lvl w:ilvl="0">
        <w:numFmt w:val="decimal"/>
        <w:lvlText w:val="%1."/>
        <w:lvlJc w:val="left"/>
      </w:lvl>
    </w:lvlOverride>
  </w:num>
  <w:num w:numId="16">
    <w:abstractNumId w:val="3"/>
    <w:lvlOverride w:ilvl="0">
      <w:lvl w:ilvl="0">
        <w:numFmt w:val="decimal"/>
        <w:lvlText w:val="%1."/>
        <w:lvlJc w:val="left"/>
      </w:lvl>
    </w:lvlOverride>
  </w:num>
  <w:num w:numId="17">
    <w:abstractNumId w:val="8"/>
    <w:lvlOverride w:ilvl="0">
      <w:lvl w:ilvl="0">
        <w:numFmt w:val="decimal"/>
        <w:lvlText w:val="%1."/>
        <w:lvlJc w:val="left"/>
      </w:lvl>
    </w:lvlOverride>
  </w:num>
  <w:num w:numId="18">
    <w:abstractNumId w:val="1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D5A"/>
    <w:rsid w:val="00081787"/>
    <w:rsid w:val="000D6F32"/>
    <w:rsid w:val="001205AE"/>
    <w:rsid w:val="00167C37"/>
    <w:rsid w:val="001B3463"/>
    <w:rsid w:val="002E0156"/>
    <w:rsid w:val="002F04E3"/>
    <w:rsid w:val="0031052D"/>
    <w:rsid w:val="003118D4"/>
    <w:rsid w:val="0040458A"/>
    <w:rsid w:val="004179CD"/>
    <w:rsid w:val="00465658"/>
    <w:rsid w:val="004730E6"/>
    <w:rsid w:val="00497DD4"/>
    <w:rsid w:val="004C6945"/>
    <w:rsid w:val="004D7F0E"/>
    <w:rsid w:val="00527BE0"/>
    <w:rsid w:val="005901CF"/>
    <w:rsid w:val="005B7624"/>
    <w:rsid w:val="00600510"/>
    <w:rsid w:val="00656018"/>
    <w:rsid w:val="00667839"/>
    <w:rsid w:val="00703BA3"/>
    <w:rsid w:val="007A6A77"/>
    <w:rsid w:val="007D1456"/>
    <w:rsid w:val="00831DA1"/>
    <w:rsid w:val="008454C3"/>
    <w:rsid w:val="0089196B"/>
    <w:rsid w:val="00895284"/>
    <w:rsid w:val="008C76FA"/>
    <w:rsid w:val="008D1A35"/>
    <w:rsid w:val="008D20A0"/>
    <w:rsid w:val="00973598"/>
    <w:rsid w:val="00A1156D"/>
    <w:rsid w:val="00A1500A"/>
    <w:rsid w:val="00A65CBC"/>
    <w:rsid w:val="00A75C44"/>
    <w:rsid w:val="00AC4F8A"/>
    <w:rsid w:val="00AD1A8E"/>
    <w:rsid w:val="00AD7C49"/>
    <w:rsid w:val="00B544EA"/>
    <w:rsid w:val="00C87EFB"/>
    <w:rsid w:val="00CB5C43"/>
    <w:rsid w:val="00DC3D5A"/>
    <w:rsid w:val="00DC7349"/>
    <w:rsid w:val="00DF52B7"/>
    <w:rsid w:val="00E94BF4"/>
    <w:rsid w:val="00EA4536"/>
    <w:rsid w:val="00EA752D"/>
    <w:rsid w:val="00ED63F6"/>
    <w:rsid w:val="00FD68A5"/>
    <w:rsid w:val="00FF5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3472E"/>
  <w15:docId w15:val="{26D4AF0E-91C0-4682-9384-614C11643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D1A35"/>
    <w:rPr>
      <w:sz w:val="24"/>
      <w:szCs w:val="24"/>
    </w:rPr>
  </w:style>
  <w:style w:type="paragraph" w:styleId="Heading1">
    <w:name w:val="heading 1"/>
    <w:basedOn w:val="Normal"/>
    <w:next w:val="Normal"/>
    <w:qFormat/>
    <w:rsid w:val="008D1A35"/>
    <w:pPr>
      <w:keepNext/>
      <w:outlineLvl w:val="0"/>
    </w:pPr>
    <w:rPr>
      <w:rFonts w:ascii="Verdana" w:hAnsi="Verdana"/>
      <w:b/>
      <w:bCs/>
    </w:rPr>
  </w:style>
  <w:style w:type="paragraph" w:styleId="Heading2">
    <w:name w:val="heading 2"/>
    <w:basedOn w:val="Normal"/>
    <w:next w:val="Normal"/>
    <w:qFormat/>
    <w:rsid w:val="008D1A35"/>
    <w:pPr>
      <w:keepNext/>
      <w:outlineLvl w:val="1"/>
    </w:pPr>
    <w:rPr>
      <w:b/>
      <w:bCs/>
      <w:sz w:val="20"/>
    </w:rPr>
  </w:style>
  <w:style w:type="paragraph" w:styleId="Heading3">
    <w:name w:val="heading 3"/>
    <w:basedOn w:val="Normal"/>
    <w:next w:val="Normal"/>
    <w:qFormat/>
    <w:rsid w:val="008D1A35"/>
    <w:pPr>
      <w:keepNext/>
      <w:outlineLvl w:val="2"/>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D1A35"/>
    <w:pPr>
      <w:tabs>
        <w:tab w:val="center" w:pos="4320"/>
        <w:tab w:val="right" w:pos="8640"/>
      </w:tabs>
    </w:pPr>
  </w:style>
  <w:style w:type="paragraph" w:styleId="Footer">
    <w:name w:val="footer"/>
    <w:basedOn w:val="Normal"/>
    <w:semiHidden/>
    <w:rsid w:val="008D1A35"/>
    <w:pPr>
      <w:tabs>
        <w:tab w:val="center" w:pos="4320"/>
        <w:tab w:val="right" w:pos="8640"/>
      </w:tabs>
    </w:pPr>
  </w:style>
  <w:style w:type="character" w:styleId="Hyperlink">
    <w:name w:val="Hyperlink"/>
    <w:basedOn w:val="DefaultParagraphFont"/>
    <w:semiHidden/>
    <w:rsid w:val="008D1A35"/>
    <w:rPr>
      <w:color w:val="0000FF"/>
      <w:u w:val="single"/>
    </w:rPr>
  </w:style>
  <w:style w:type="paragraph" w:styleId="Title">
    <w:name w:val="Title"/>
    <w:basedOn w:val="Normal"/>
    <w:qFormat/>
    <w:rsid w:val="008D1A35"/>
    <w:pPr>
      <w:jc w:val="center"/>
    </w:pPr>
    <w:rPr>
      <w:b/>
      <w:bCs/>
      <w:sz w:val="20"/>
    </w:rPr>
  </w:style>
  <w:style w:type="character" w:styleId="PageNumber">
    <w:name w:val="page number"/>
    <w:basedOn w:val="DefaultParagraphFont"/>
    <w:semiHidden/>
    <w:rsid w:val="008D1A35"/>
  </w:style>
  <w:style w:type="paragraph" w:styleId="EndnoteText">
    <w:name w:val="endnote text"/>
    <w:basedOn w:val="Normal"/>
    <w:semiHidden/>
    <w:rsid w:val="008D1A35"/>
    <w:pPr>
      <w:widowControl w:val="0"/>
    </w:pPr>
    <w:rPr>
      <w:snapToGrid w:val="0"/>
      <w:szCs w:val="20"/>
    </w:rPr>
  </w:style>
  <w:style w:type="paragraph" w:styleId="FootnoteText">
    <w:name w:val="footnote text"/>
    <w:basedOn w:val="Normal"/>
    <w:link w:val="FootnoteTextChar"/>
    <w:uiPriority w:val="99"/>
    <w:semiHidden/>
    <w:unhideWhenUsed/>
    <w:rsid w:val="00AD1A8E"/>
    <w:rPr>
      <w:sz w:val="20"/>
      <w:szCs w:val="20"/>
    </w:rPr>
  </w:style>
  <w:style w:type="character" w:customStyle="1" w:styleId="FootnoteTextChar">
    <w:name w:val="Footnote Text Char"/>
    <w:basedOn w:val="DefaultParagraphFont"/>
    <w:link w:val="FootnoteText"/>
    <w:uiPriority w:val="99"/>
    <w:semiHidden/>
    <w:rsid w:val="00AD1A8E"/>
  </w:style>
  <w:style w:type="character" w:styleId="FootnoteReference">
    <w:name w:val="footnote reference"/>
    <w:basedOn w:val="DefaultParagraphFont"/>
    <w:uiPriority w:val="99"/>
    <w:semiHidden/>
    <w:unhideWhenUsed/>
    <w:rsid w:val="00AD1A8E"/>
    <w:rPr>
      <w:vertAlign w:val="superscript"/>
    </w:rPr>
  </w:style>
  <w:style w:type="paragraph" w:styleId="NormalWeb">
    <w:name w:val="Normal (Web)"/>
    <w:basedOn w:val="Normal"/>
    <w:uiPriority w:val="99"/>
    <w:unhideWhenUsed/>
    <w:rsid w:val="00AD1A8E"/>
    <w:pPr>
      <w:spacing w:before="100" w:beforeAutospacing="1" w:after="100" w:afterAutospacing="1"/>
    </w:pPr>
  </w:style>
  <w:style w:type="character" w:customStyle="1" w:styleId="m-916016080670751913gmail-aqj">
    <w:name w:val="m_-916016080670751913gmail-aqj"/>
    <w:basedOn w:val="DefaultParagraphFont"/>
    <w:rsid w:val="00AD1A8E"/>
  </w:style>
  <w:style w:type="paragraph" w:styleId="ListParagraph">
    <w:name w:val="List Paragraph"/>
    <w:basedOn w:val="Normal"/>
    <w:uiPriority w:val="34"/>
    <w:qFormat/>
    <w:rsid w:val="00EA4536"/>
    <w:pPr>
      <w:ind w:left="720"/>
      <w:contextualSpacing/>
    </w:pPr>
  </w:style>
  <w:style w:type="table" w:styleId="TableGrid">
    <w:name w:val="Table Grid"/>
    <w:basedOn w:val="TableNormal"/>
    <w:uiPriority w:val="59"/>
    <w:rsid w:val="00A15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5658"/>
    <w:rPr>
      <w:sz w:val="16"/>
      <w:szCs w:val="16"/>
    </w:rPr>
  </w:style>
  <w:style w:type="paragraph" w:styleId="CommentText">
    <w:name w:val="annotation text"/>
    <w:basedOn w:val="Normal"/>
    <w:link w:val="CommentTextChar"/>
    <w:uiPriority w:val="99"/>
    <w:semiHidden/>
    <w:unhideWhenUsed/>
    <w:rsid w:val="00465658"/>
    <w:rPr>
      <w:sz w:val="20"/>
      <w:szCs w:val="20"/>
    </w:rPr>
  </w:style>
  <w:style w:type="character" w:customStyle="1" w:styleId="CommentTextChar">
    <w:name w:val="Comment Text Char"/>
    <w:basedOn w:val="DefaultParagraphFont"/>
    <w:link w:val="CommentText"/>
    <w:uiPriority w:val="99"/>
    <w:semiHidden/>
    <w:rsid w:val="00465658"/>
  </w:style>
  <w:style w:type="paragraph" w:styleId="CommentSubject">
    <w:name w:val="annotation subject"/>
    <w:basedOn w:val="CommentText"/>
    <w:next w:val="CommentText"/>
    <w:link w:val="CommentSubjectChar"/>
    <w:uiPriority w:val="99"/>
    <w:semiHidden/>
    <w:unhideWhenUsed/>
    <w:rsid w:val="00465658"/>
    <w:rPr>
      <w:b/>
      <w:bCs/>
    </w:rPr>
  </w:style>
  <w:style w:type="character" w:customStyle="1" w:styleId="CommentSubjectChar">
    <w:name w:val="Comment Subject Char"/>
    <w:basedOn w:val="CommentTextChar"/>
    <w:link w:val="CommentSubject"/>
    <w:uiPriority w:val="99"/>
    <w:semiHidden/>
    <w:rsid w:val="00465658"/>
    <w:rPr>
      <w:b/>
      <w:bCs/>
    </w:rPr>
  </w:style>
  <w:style w:type="paragraph" w:styleId="BalloonText">
    <w:name w:val="Balloon Text"/>
    <w:basedOn w:val="Normal"/>
    <w:link w:val="BalloonTextChar"/>
    <w:uiPriority w:val="99"/>
    <w:semiHidden/>
    <w:unhideWhenUsed/>
    <w:rsid w:val="004656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6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15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ections.maryland.gov/voting/absentee.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lections.maryland.gov/index.html"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ronavirus.maryland.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lections.maryland.gov/voting/absentee.html" TargetMode="External"/><Relationship Id="rId4" Type="http://schemas.openxmlformats.org/officeDocument/2006/relationships/webSettings" Target="webSettings.xml"/><Relationship Id="rId9" Type="http://schemas.openxmlformats.org/officeDocument/2006/relationships/hyperlink" Target="https://www.elections.maryland.gov/index.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SBE</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Rgoldste</dc:creator>
  <cp:lastModifiedBy>Patterson, Val</cp:lastModifiedBy>
  <cp:revision>3</cp:revision>
  <cp:lastPrinted>2006-09-29T13:39:00Z</cp:lastPrinted>
  <dcterms:created xsi:type="dcterms:W3CDTF">2020-03-17T16:10:00Z</dcterms:created>
  <dcterms:modified xsi:type="dcterms:W3CDTF">2020-03-17T16:11:00Z</dcterms:modified>
</cp:coreProperties>
</file>