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9A368" w14:textId="77777777" w:rsidR="001C2F62" w:rsidRDefault="001C2F62" w:rsidP="003A2D94">
      <w:pPr>
        <w:pStyle w:val="NoSpacing"/>
      </w:pPr>
    </w:p>
    <w:p w14:paraId="042E84AF" w14:textId="77777777" w:rsidR="00CD3A01" w:rsidRDefault="00CD3A01"/>
    <w:p w14:paraId="07A4CE06" w14:textId="2473AC3A" w:rsidR="00CD3A01" w:rsidRDefault="00F066D1" w:rsidP="00CD3A01">
      <w:pPr>
        <w:jc w:val="center"/>
        <w:rPr>
          <w:rFonts w:ascii="Arial" w:hAnsi="Arial" w:cs="Arial"/>
          <w:b/>
        </w:rPr>
      </w:pPr>
      <w:r>
        <w:rPr>
          <w:rFonts w:ascii="Arial" w:hAnsi="Arial" w:cs="Arial"/>
          <w:b/>
        </w:rPr>
        <w:t xml:space="preserve">Howard County Office of the </w:t>
      </w:r>
      <w:r w:rsidR="00CD3A01" w:rsidRPr="00A00434">
        <w:rPr>
          <w:rFonts w:ascii="Arial" w:hAnsi="Arial" w:cs="Arial"/>
          <w:b/>
        </w:rPr>
        <w:t>Local Children’s Board</w:t>
      </w:r>
      <w:r w:rsidR="00CD3A01" w:rsidRPr="00A00434">
        <w:rPr>
          <w:rFonts w:ascii="Arial" w:hAnsi="Arial" w:cs="Arial"/>
          <w:b/>
        </w:rPr>
        <w:br/>
      </w:r>
      <w:r w:rsidR="00B87A9E">
        <w:rPr>
          <w:rFonts w:ascii="Arial" w:hAnsi="Arial" w:cs="Arial"/>
          <w:b/>
        </w:rPr>
        <w:t>FY2</w:t>
      </w:r>
      <w:r w:rsidR="00B247F4">
        <w:rPr>
          <w:rFonts w:ascii="Arial" w:hAnsi="Arial" w:cs="Arial"/>
          <w:b/>
        </w:rPr>
        <w:t>1</w:t>
      </w:r>
      <w:r w:rsidR="00B87A9E">
        <w:rPr>
          <w:rFonts w:ascii="Arial" w:hAnsi="Arial" w:cs="Arial"/>
          <w:b/>
        </w:rPr>
        <w:t xml:space="preserve"> </w:t>
      </w:r>
      <w:r w:rsidR="00CD3A01" w:rsidRPr="00A00434">
        <w:rPr>
          <w:rFonts w:ascii="Arial" w:hAnsi="Arial" w:cs="Arial"/>
          <w:b/>
        </w:rPr>
        <w:t>Request for Proposal</w:t>
      </w:r>
      <w:r w:rsidR="00B87A9E">
        <w:rPr>
          <w:rFonts w:ascii="Arial" w:hAnsi="Arial" w:cs="Arial"/>
          <w:b/>
        </w:rPr>
        <w:t>s</w:t>
      </w:r>
      <w:r w:rsidR="00CD3A01">
        <w:rPr>
          <w:rFonts w:ascii="Arial" w:hAnsi="Arial" w:cs="Arial"/>
          <w:b/>
        </w:rPr>
        <w:br/>
      </w:r>
      <w:r w:rsidR="00247B44">
        <w:rPr>
          <w:rFonts w:ascii="Arial" w:hAnsi="Arial" w:cs="Arial"/>
          <w:b/>
        </w:rPr>
        <w:t>Building Youth Resiliency</w:t>
      </w:r>
      <w:r w:rsidR="00CD3A01">
        <w:rPr>
          <w:rFonts w:ascii="Arial" w:hAnsi="Arial" w:cs="Arial"/>
          <w:b/>
        </w:rPr>
        <w:t xml:space="preserve"> and Psychiatric Rehabilitation Program</w:t>
      </w:r>
    </w:p>
    <w:p w14:paraId="5880623E" w14:textId="77777777" w:rsidR="00CD3A01" w:rsidRDefault="00CD3A01" w:rsidP="00CD3A01">
      <w:pPr>
        <w:jc w:val="center"/>
        <w:rPr>
          <w:rFonts w:ascii="Arial" w:hAnsi="Arial" w:cs="Arial"/>
          <w:b/>
        </w:rPr>
      </w:pPr>
    </w:p>
    <w:p w14:paraId="5045C8DA" w14:textId="01E1E8E7" w:rsidR="00CD3A01" w:rsidRPr="00C32262" w:rsidRDefault="00CD3A01" w:rsidP="00CD3A01">
      <w:pPr>
        <w:rPr>
          <w:rFonts w:ascii="Arial" w:hAnsi="Arial" w:cs="Arial"/>
          <w:b/>
          <w:sz w:val="22"/>
          <w:szCs w:val="22"/>
        </w:rPr>
      </w:pPr>
      <w:r w:rsidRPr="00C32262">
        <w:rPr>
          <w:rFonts w:ascii="Arial" w:hAnsi="Arial" w:cs="Arial"/>
          <w:sz w:val="22"/>
          <w:szCs w:val="22"/>
        </w:rPr>
        <w:t xml:space="preserve">The Office of the Local Children’s Board in the Department of Community Resources and Services is seeking proposals from eligible entities to provide </w:t>
      </w:r>
      <w:r w:rsidR="00247B44" w:rsidRPr="00C32262">
        <w:rPr>
          <w:rFonts w:ascii="Arial" w:hAnsi="Arial" w:cs="Arial"/>
          <w:sz w:val="22"/>
          <w:szCs w:val="22"/>
        </w:rPr>
        <w:t>the Building Youth Resiliency program</w:t>
      </w:r>
      <w:r w:rsidR="0051594E" w:rsidRPr="00C32262">
        <w:rPr>
          <w:rFonts w:ascii="Arial" w:hAnsi="Arial" w:cs="Arial"/>
          <w:sz w:val="22"/>
          <w:szCs w:val="22"/>
        </w:rPr>
        <w:t xml:space="preserve"> and Psychiatric Rehabilitation P</w:t>
      </w:r>
      <w:r w:rsidR="003678CC" w:rsidRPr="00C32262">
        <w:rPr>
          <w:rFonts w:ascii="Arial" w:hAnsi="Arial" w:cs="Arial"/>
          <w:sz w:val="22"/>
          <w:szCs w:val="22"/>
        </w:rPr>
        <w:t xml:space="preserve">rogram services </w:t>
      </w:r>
      <w:r w:rsidR="00354051" w:rsidRPr="00C32262">
        <w:rPr>
          <w:rFonts w:ascii="Arial" w:hAnsi="Arial" w:cs="Arial"/>
          <w:sz w:val="22"/>
          <w:szCs w:val="22"/>
        </w:rPr>
        <w:t xml:space="preserve">for youth </w:t>
      </w:r>
      <w:r w:rsidR="003678CC" w:rsidRPr="00C32262">
        <w:rPr>
          <w:rFonts w:ascii="Arial" w:hAnsi="Arial" w:cs="Arial"/>
          <w:sz w:val="22"/>
          <w:szCs w:val="22"/>
        </w:rPr>
        <w:t xml:space="preserve">in Howard County. </w:t>
      </w:r>
      <w:r w:rsidR="00247B44" w:rsidRPr="00C32262">
        <w:rPr>
          <w:rFonts w:ascii="Arial" w:hAnsi="Arial" w:cs="Arial"/>
          <w:sz w:val="22"/>
          <w:szCs w:val="22"/>
        </w:rPr>
        <w:t xml:space="preserve">Building Youth Resiliency is a rapid access mental health </w:t>
      </w:r>
      <w:r w:rsidR="00B87A9E" w:rsidRPr="00C32262">
        <w:rPr>
          <w:rFonts w:ascii="Arial" w:hAnsi="Arial" w:cs="Arial"/>
          <w:sz w:val="22"/>
          <w:szCs w:val="22"/>
        </w:rPr>
        <w:t>program</w:t>
      </w:r>
      <w:r w:rsidR="00247B44" w:rsidRPr="00C32262">
        <w:rPr>
          <w:rFonts w:ascii="Arial" w:hAnsi="Arial" w:cs="Arial"/>
          <w:sz w:val="22"/>
          <w:szCs w:val="22"/>
        </w:rPr>
        <w:t xml:space="preserve"> (</w:t>
      </w:r>
      <w:r w:rsidR="005144C3" w:rsidRPr="00C32262">
        <w:rPr>
          <w:rFonts w:ascii="Arial" w:hAnsi="Arial" w:cs="Arial"/>
          <w:sz w:val="22"/>
          <w:szCs w:val="22"/>
        </w:rPr>
        <w:t xml:space="preserve">outpatient psychiatric services) </w:t>
      </w:r>
      <w:r w:rsidR="00247B44" w:rsidRPr="00C32262">
        <w:rPr>
          <w:rFonts w:ascii="Arial" w:hAnsi="Arial" w:cs="Arial"/>
          <w:sz w:val="22"/>
          <w:szCs w:val="22"/>
        </w:rPr>
        <w:t xml:space="preserve">with </w:t>
      </w:r>
      <w:r w:rsidR="006E71D6" w:rsidRPr="00C32262">
        <w:rPr>
          <w:rFonts w:ascii="Arial" w:hAnsi="Arial" w:cs="Arial"/>
          <w:sz w:val="22"/>
          <w:szCs w:val="22"/>
        </w:rPr>
        <w:t>c</w:t>
      </w:r>
      <w:r w:rsidR="00247B44" w:rsidRPr="00C32262">
        <w:rPr>
          <w:rFonts w:ascii="Arial" w:hAnsi="Arial" w:cs="Arial"/>
          <w:sz w:val="22"/>
          <w:szCs w:val="22"/>
        </w:rPr>
        <w:t xml:space="preserve">ase </w:t>
      </w:r>
      <w:r w:rsidR="006E71D6" w:rsidRPr="00C32262">
        <w:rPr>
          <w:rFonts w:ascii="Arial" w:hAnsi="Arial" w:cs="Arial"/>
          <w:sz w:val="22"/>
          <w:szCs w:val="22"/>
        </w:rPr>
        <w:t>m</w:t>
      </w:r>
      <w:r w:rsidR="00247B44" w:rsidRPr="00C32262">
        <w:rPr>
          <w:rFonts w:ascii="Arial" w:hAnsi="Arial" w:cs="Arial"/>
          <w:sz w:val="22"/>
          <w:szCs w:val="22"/>
        </w:rPr>
        <w:t xml:space="preserve">anagement support. </w:t>
      </w:r>
      <w:r w:rsidR="00866DB5" w:rsidRPr="00C32262">
        <w:rPr>
          <w:rFonts w:ascii="Arial" w:hAnsi="Arial" w:cs="Arial"/>
          <w:sz w:val="22"/>
          <w:szCs w:val="22"/>
        </w:rPr>
        <w:t xml:space="preserve">Psychiatric Rehabilitation Program services would be prioritized for Building Youth Resiliency clients who qualify for PRP. Any additional slots would be available to qualifying youth ages 3 to 24. </w:t>
      </w:r>
      <w:r w:rsidR="003678CC" w:rsidRPr="00C32262">
        <w:rPr>
          <w:rFonts w:ascii="Arial" w:hAnsi="Arial" w:cs="Arial"/>
          <w:sz w:val="22"/>
          <w:szCs w:val="22"/>
        </w:rPr>
        <w:t>Considerations will be giv</w:t>
      </w:r>
      <w:r w:rsidR="0051594E" w:rsidRPr="00C32262">
        <w:rPr>
          <w:rFonts w:ascii="Arial" w:hAnsi="Arial" w:cs="Arial"/>
          <w:sz w:val="22"/>
          <w:szCs w:val="22"/>
        </w:rPr>
        <w:t xml:space="preserve">en to single organizations, partnering </w:t>
      </w:r>
      <w:r w:rsidR="003678CC" w:rsidRPr="00C32262">
        <w:rPr>
          <w:rFonts w:ascii="Arial" w:hAnsi="Arial" w:cs="Arial"/>
          <w:sz w:val="22"/>
          <w:szCs w:val="22"/>
        </w:rPr>
        <w:t xml:space="preserve">organizations who agree to </w:t>
      </w:r>
      <w:r w:rsidR="0051594E" w:rsidRPr="00C32262">
        <w:rPr>
          <w:rFonts w:ascii="Arial" w:hAnsi="Arial" w:cs="Arial"/>
          <w:sz w:val="22"/>
          <w:szCs w:val="22"/>
        </w:rPr>
        <w:t xml:space="preserve">work collaboratively </w:t>
      </w:r>
      <w:r w:rsidR="003678CC" w:rsidRPr="00C32262">
        <w:rPr>
          <w:rFonts w:ascii="Arial" w:hAnsi="Arial" w:cs="Arial"/>
          <w:sz w:val="22"/>
          <w:szCs w:val="22"/>
        </w:rPr>
        <w:t>in efforts to serve this population</w:t>
      </w:r>
      <w:r w:rsidR="004171D1" w:rsidRPr="00C32262">
        <w:rPr>
          <w:rFonts w:ascii="Arial" w:hAnsi="Arial" w:cs="Arial"/>
          <w:sz w:val="22"/>
          <w:szCs w:val="22"/>
        </w:rPr>
        <w:t xml:space="preserve">, </w:t>
      </w:r>
      <w:r w:rsidR="00B87A9E" w:rsidRPr="00C32262">
        <w:rPr>
          <w:rFonts w:ascii="Arial" w:hAnsi="Arial" w:cs="Arial"/>
          <w:sz w:val="22"/>
          <w:szCs w:val="22"/>
        </w:rPr>
        <w:t xml:space="preserve">or </w:t>
      </w:r>
      <w:r w:rsidR="004171D1" w:rsidRPr="00C32262">
        <w:rPr>
          <w:rFonts w:ascii="Arial" w:hAnsi="Arial" w:cs="Arial"/>
          <w:sz w:val="22"/>
          <w:szCs w:val="22"/>
        </w:rPr>
        <w:t>organizations may also apply for a component of this RFP at which point more than one vendor will be awarded a portion of the grant dollars</w:t>
      </w:r>
      <w:r w:rsidR="003678CC" w:rsidRPr="00C32262">
        <w:rPr>
          <w:rFonts w:ascii="Arial" w:hAnsi="Arial" w:cs="Arial"/>
          <w:sz w:val="22"/>
          <w:szCs w:val="22"/>
        </w:rPr>
        <w:t xml:space="preserve">. </w:t>
      </w:r>
      <w:r w:rsidR="00247B44" w:rsidRPr="00C32262">
        <w:rPr>
          <w:rFonts w:ascii="Arial" w:hAnsi="Arial" w:cs="Arial"/>
          <w:sz w:val="22"/>
          <w:szCs w:val="22"/>
        </w:rPr>
        <w:t xml:space="preserve">Regardless, all vendors awarded will be required to establish an MOU with each other and partner on service delivery. </w:t>
      </w:r>
      <w:r w:rsidRPr="00C32262">
        <w:rPr>
          <w:rFonts w:ascii="Arial" w:hAnsi="Arial" w:cs="Arial"/>
          <w:sz w:val="22"/>
          <w:szCs w:val="22"/>
        </w:rPr>
        <w:t>Please note these funds are contingent upon</w:t>
      </w:r>
      <w:r w:rsidR="00B247F4" w:rsidRPr="00C32262">
        <w:rPr>
          <w:rFonts w:ascii="Arial" w:hAnsi="Arial" w:cs="Arial"/>
          <w:sz w:val="22"/>
          <w:szCs w:val="22"/>
        </w:rPr>
        <w:t xml:space="preserve"> the o</w:t>
      </w:r>
      <w:r w:rsidRPr="00C32262">
        <w:rPr>
          <w:rFonts w:ascii="Arial" w:hAnsi="Arial" w:cs="Arial"/>
          <w:sz w:val="22"/>
          <w:szCs w:val="22"/>
        </w:rPr>
        <w:t xml:space="preserve">ffice </w:t>
      </w:r>
      <w:r w:rsidR="00B247F4" w:rsidRPr="00C32262">
        <w:rPr>
          <w:rFonts w:ascii="Arial" w:hAnsi="Arial" w:cs="Arial"/>
          <w:sz w:val="22"/>
          <w:szCs w:val="22"/>
        </w:rPr>
        <w:t>receiving requested funds</w:t>
      </w:r>
      <w:r w:rsidR="0064238D">
        <w:rPr>
          <w:rFonts w:ascii="Arial" w:hAnsi="Arial" w:cs="Arial"/>
          <w:sz w:val="22"/>
          <w:szCs w:val="22"/>
        </w:rPr>
        <w:t xml:space="preserve"> for FY21</w:t>
      </w:r>
      <w:r w:rsidRPr="00C32262">
        <w:rPr>
          <w:rFonts w:ascii="Arial" w:hAnsi="Arial" w:cs="Arial"/>
          <w:sz w:val="22"/>
          <w:szCs w:val="22"/>
        </w:rPr>
        <w:t>.</w:t>
      </w:r>
      <w:r w:rsidRPr="00C32262">
        <w:rPr>
          <w:rFonts w:ascii="Arial" w:hAnsi="Arial" w:cs="Arial"/>
          <w:b/>
          <w:sz w:val="22"/>
          <w:szCs w:val="22"/>
        </w:rPr>
        <w:t xml:space="preserve"> The submission deadline is </w:t>
      </w:r>
      <w:r w:rsidR="00807260" w:rsidRPr="00C32262">
        <w:rPr>
          <w:rFonts w:ascii="Arial" w:hAnsi="Arial" w:cs="Arial"/>
          <w:b/>
          <w:sz w:val="22"/>
          <w:szCs w:val="22"/>
        </w:rPr>
        <w:t xml:space="preserve">Friday, </w:t>
      </w:r>
      <w:r w:rsidR="0079644A" w:rsidRPr="00C32262">
        <w:rPr>
          <w:rFonts w:ascii="Arial" w:hAnsi="Arial" w:cs="Arial"/>
          <w:b/>
          <w:sz w:val="22"/>
          <w:szCs w:val="22"/>
        </w:rPr>
        <w:t>March 13</w:t>
      </w:r>
      <w:r w:rsidR="00807260" w:rsidRPr="00C32262">
        <w:rPr>
          <w:rFonts w:ascii="Arial" w:hAnsi="Arial" w:cs="Arial"/>
          <w:b/>
          <w:sz w:val="22"/>
          <w:szCs w:val="22"/>
          <w:vertAlign w:val="superscript"/>
        </w:rPr>
        <w:t>th</w:t>
      </w:r>
      <w:r w:rsidR="002270BE" w:rsidRPr="00C32262">
        <w:rPr>
          <w:rFonts w:ascii="Arial" w:hAnsi="Arial" w:cs="Arial"/>
          <w:b/>
          <w:sz w:val="22"/>
          <w:szCs w:val="22"/>
        </w:rPr>
        <w:t xml:space="preserve"> at 4</w:t>
      </w:r>
      <w:r w:rsidR="00807260" w:rsidRPr="00C32262">
        <w:rPr>
          <w:rFonts w:ascii="Arial" w:hAnsi="Arial" w:cs="Arial"/>
          <w:b/>
          <w:sz w:val="22"/>
          <w:szCs w:val="22"/>
        </w:rPr>
        <w:t xml:space="preserve">:00pm.  </w:t>
      </w:r>
    </w:p>
    <w:p w14:paraId="2037355B" w14:textId="77777777" w:rsidR="00CD3A01" w:rsidRPr="00C32262" w:rsidRDefault="00CD3A01" w:rsidP="00CD3A01">
      <w:pPr>
        <w:rPr>
          <w:rFonts w:ascii="Arial" w:hAnsi="Arial" w:cs="Arial"/>
          <w:b/>
          <w:sz w:val="22"/>
          <w:szCs w:val="22"/>
        </w:rPr>
      </w:pPr>
    </w:p>
    <w:p w14:paraId="01069597" w14:textId="184984B5" w:rsidR="00CD3A01" w:rsidRPr="00C32262" w:rsidRDefault="00CD3A01" w:rsidP="00CD3A01">
      <w:pPr>
        <w:rPr>
          <w:rFonts w:ascii="Arial" w:hAnsi="Arial" w:cs="Arial"/>
          <w:sz w:val="22"/>
          <w:szCs w:val="22"/>
        </w:rPr>
      </w:pPr>
      <w:r w:rsidRPr="00C32262">
        <w:rPr>
          <w:rFonts w:ascii="Arial" w:hAnsi="Arial" w:cs="Arial"/>
          <w:sz w:val="22"/>
          <w:szCs w:val="22"/>
        </w:rPr>
        <w:t xml:space="preserve">The Local Children’s Board of Howard County is dedicated to ensuring that all children, youth and families in Howard County </w:t>
      </w:r>
      <w:r w:rsidR="0064238D">
        <w:rPr>
          <w:rFonts w:ascii="Arial" w:hAnsi="Arial" w:cs="Arial"/>
          <w:sz w:val="22"/>
          <w:szCs w:val="22"/>
        </w:rPr>
        <w:t>have what they need</w:t>
      </w:r>
      <w:r w:rsidRPr="00C32262">
        <w:rPr>
          <w:rFonts w:ascii="Arial" w:hAnsi="Arial" w:cs="Arial"/>
          <w:sz w:val="22"/>
          <w:szCs w:val="22"/>
        </w:rPr>
        <w:t xml:space="preserve"> to succeed, regardless of zip code, ethnicity or income level. The board facilitates a collaborative approach to providing supports to children, youth and families to ensure they grow and thrive. </w:t>
      </w:r>
    </w:p>
    <w:p w14:paraId="74A577CD" w14:textId="77777777" w:rsidR="00CD3A01" w:rsidRPr="00A00434" w:rsidRDefault="00CD3A01" w:rsidP="00CD3A01">
      <w:pPr>
        <w:rPr>
          <w:rFonts w:ascii="Arial" w:hAnsi="Arial" w:cs="Arial"/>
        </w:rPr>
      </w:pPr>
    </w:p>
    <w:p w14:paraId="4E890540" w14:textId="10DA42EF" w:rsidR="00C32262" w:rsidRPr="002644A2" w:rsidRDefault="00CD3A01" w:rsidP="00DB59CC">
      <w:pPr>
        <w:pBdr>
          <w:top w:val="single" w:sz="4" w:space="0" w:color="auto"/>
          <w:left w:val="single" w:sz="4" w:space="4" w:color="auto"/>
          <w:bottom w:val="single" w:sz="4" w:space="1" w:color="auto"/>
          <w:right w:val="single" w:sz="4" w:space="4" w:color="auto"/>
        </w:pBdr>
        <w:shd w:val="solid" w:color="auto" w:fill="auto"/>
        <w:spacing w:before="160"/>
        <w:contextualSpacing/>
        <w:jc w:val="center"/>
        <w:rPr>
          <w:rFonts w:ascii="Arial" w:hAnsi="Arial" w:cs="Arial"/>
          <w:b/>
        </w:rPr>
      </w:pPr>
      <w:r w:rsidRPr="00A00434">
        <w:rPr>
          <w:rFonts w:ascii="Arial" w:hAnsi="Arial" w:cs="Arial"/>
          <w:b/>
        </w:rPr>
        <w:t>Background Information</w:t>
      </w:r>
    </w:p>
    <w:p w14:paraId="00B5D0E9" w14:textId="0D4C98A7" w:rsidR="00453DDB" w:rsidRPr="00C32262" w:rsidRDefault="00453DDB" w:rsidP="00DB59CC">
      <w:pPr>
        <w:pStyle w:val="NoSpacing"/>
        <w:spacing w:before="160"/>
        <w:contextualSpacing/>
        <w:rPr>
          <w:rFonts w:ascii="Arial" w:hAnsi="Arial" w:cs="Arial"/>
        </w:rPr>
      </w:pPr>
      <w:r w:rsidRPr="00C32262">
        <w:rPr>
          <w:rFonts w:ascii="Arial" w:hAnsi="Arial" w:cs="Arial"/>
        </w:rPr>
        <w:t xml:space="preserve">The Local Children’s Board recognizes that the children and families of Howard County continue to face challenges in accessing community-based behavioral health services. While our community continues to build these </w:t>
      </w:r>
      <w:r w:rsidR="00B85CF7" w:rsidRPr="00C32262">
        <w:rPr>
          <w:rFonts w:ascii="Arial" w:hAnsi="Arial" w:cs="Arial"/>
        </w:rPr>
        <w:t>services,</w:t>
      </w:r>
      <w:r w:rsidR="0051594E" w:rsidRPr="00C32262">
        <w:rPr>
          <w:rFonts w:ascii="Arial" w:hAnsi="Arial" w:cs="Arial"/>
        </w:rPr>
        <w:t xml:space="preserve"> </w:t>
      </w:r>
      <w:r w:rsidRPr="00C32262">
        <w:rPr>
          <w:rFonts w:ascii="Arial" w:hAnsi="Arial" w:cs="Arial"/>
        </w:rPr>
        <w:t>a large gap exists for privately underinsured</w:t>
      </w:r>
      <w:r w:rsidR="00BA44C1" w:rsidRPr="00C32262">
        <w:rPr>
          <w:rStyle w:val="FootnoteReference"/>
          <w:rFonts w:ascii="Arial" w:hAnsi="Arial" w:cs="Arial"/>
        </w:rPr>
        <w:footnoteReference w:id="1"/>
      </w:r>
      <w:r w:rsidRPr="00C32262">
        <w:rPr>
          <w:rFonts w:ascii="Arial" w:hAnsi="Arial" w:cs="Arial"/>
        </w:rPr>
        <w:t xml:space="preserve"> and uninsured children and families. Research</w:t>
      </w:r>
      <w:r w:rsidR="00F71947" w:rsidRPr="00C32262">
        <w:rPr>
          <w:rFonts w:ascii="Arial" w:hAnsi="Arial" w:cs="Arial"/>
        </w:rPr>
        <w:t xml:space="preserve"> from Data USA</w:t>
      </w:r>
      <w:r w:rsidRPr="00C32262">
        <w:rPr>
          <w:rFonts w:ascii="Arial" w:hAnsi="Arial" w:cs="Arial"/>
        </w:rPr>
        <w:t xml:space="preserve"> shows that </w:t>
      </w:r>
      <w:r w:rsidR="00F71947" w:rsidRPr="00C32262">
        <w:rPr>
          <w:rFonts w:ascii="Arial" w:hAnsi="Arial" w:cs="Arial"/>
        </w:rPr>
        <w:t>88</w:t>
      </w:r>
      <w:r w:rsidRPr="00C32262">
        <w:rPr>
          <w:rFonts w:ascii="Arial" w:hAnsi="Arial" w:cs="Arial"/>
        </w:rPr>
        <w:t xml:space="preserve">% of Howard County families are privately insured. Further research into the economic status of Howard County </w:t>
      </w:r>
      <w:r w:rsidR="004171D1" w:rsidRPr="00C32262">
        <w:rPr>
          <w:rFonts w:ascii="Arial" w:hAnsi="Arial" w:cs="Arial"/>
        </w:rPr>
        <w:t xml:space="preserve">residents </w:t>
      </w:r>
      <w:r w:rsidR="00816A1A" w:rsidRPr="00C32262">
        <w:rPr>
          <w:rFonts w:ascii="Arial" w:hAnsi="Arial" w:cs="Arial"/>
        </w:rPr>
        <w:t>shows that many are shouldering</w:t>
      </w:r>
      <w:r w:rsidR="0051594E" w:rsidRPr="00C32262">
        <w:rPr>
          <w:rFonts w:ascii="Arial" w:hAnsi="Arial" w:cs="Arial"/>
        </w:rPr>
        <w:t xml:space="preserve"> financial burdens due to the high-cost of living</w:t>
      </w:r>
      <w:r w:rsidRPr="00C32262">
        <w:rPr>
          <w:rFonts w:ascii="Arial" w:hAnsi="Arial" w:cs="Arial"/>
        </w:rPr>
        <w:t xml:space="preserve">. </w:t>
      </w:r>
      <w:r w:rsidR="00247B44" w:rsidRPr="00C32262">
        <w:rPr>
          <w:rFonts w:ascii="Arial" w:hAnsi="Arial" w:cs="Arial"/>
        </w:rPr>
        <w:t>T</w:t>
      </w:r>
      <w:r w:rsidR="00866DB5" w:rsidRPr="00C32262">
        <w:rPr>
          <w:rFonts w:ascii="Arial" w:hAnsi="Arial" w:cs="Arial"/>
        </w:rPr>
        <w:t>wo</w:t>
      </w:r>
      <w:r w:rsidR="00247B44" w:rsidRPr="00C32262">
        <w:rPr>
          <w:rFonts w:ascii="Arial" w:hAnsi="Arial" w:cs="Arial"/>
        </w:rPr>
        <w:t xml:space="preserve"> </w:t>
      </w:r>
      <w:r w:rsidRPr="00C32262">
        <w:rPr>
          <w:rFonts w:ascii="Arial" w:hAnsi="Arial" w:cs="Arial"/>
        </w:rPr>
        <w:t>programs</w:t>
      </w:r>
      <w:r w:rsidR="00247B44" w:rsidRPr="00C32262">
        <w:rPr>
          <w:rFonts w:ascii="Arial" w:hAnsi="Arial" w:cs="Arial"/>
        </w:rPr>
        <w:t xml:space="preserve"> </w:t>
      </w:r>
      <w:r w:rsidRPr="00C32262">
        <w:rPr>
          <w:rFonts w:ascii="Arial" w:hAnsi="Arial" w:cs="Arial"/>
        </w:rPr>
        <w:t xml:space="preserve">that children who are facing </w:t>
      </w:r>
      <w:r w:rsidR="00816A1A" w:rsidRPr="00C32262">
        <w:rPr>
          <w:rFonts w:ascii="Arial" w:hAnsi="Arial" w:cs="Arial"/>
        </w:rPr>
        <w:t>behavioral health challenges</w:t>
      </w:r>
      <w:r w:rsidRPr="00C32262">
        <w:rPr>
          <w:rFonts w:ascii="Arial" w:hAnsi="Arial" w:cs="Arial"/>
        </w:rPr>
        <w:t xml:space="preserve"> often </w:t>
      </w:r>
      <w:r w:rsidR="00816A1A" w:rsidRPr="00C32262">
        <w:rPr>
          <w:rFonts w:ascii="Arial" w:hAnsi="Arial" w:cs="Arial"/>
        </w:rPr>
        <w:t xml:space="preserve">get </w:t>
      </w:r>
      <w:r w:rsidRPr="00C32262">
        <w:rPr>
          <w:rFonts w:ascii="Arial" w:hAnsi="Arial" w:cs="Arial"/>
        </w:rPr>
        <w:t>referred to are</w:t>
      </w:r>
      <w:r w:rsidR="00247B44" w:rsidRPr="00C32262">
        <w:rPr>
          <w:rFonts w:ascii="Arial" w:hAnsi="Arial" w:cs="Arial"/>
        </w:rPr>
        <w:t xml:space="preserve"> </w:t>
      </w:r>
      <w:r w:rsidR="005144C3" w:rsidRPr="00C32262">
        <w:rPr>
          <w:rFonts w:ascii="Arial" w:hAnsi="Arial" w:cs="Arial"/>
        </w:rPr>
        <w:t>outpatient psychiatric service</w:t>
      </w:r>
      <w:r w:rsidR="00B247F4" w:rsidRPr="00C32262">
        <w:rPr>
          <w:rFonts w:ascii="Arial" w:hAnsi="Arial" w:cs="Arial"/>
        </w:rPr>
        <w:t>s</w:t>
      </w:r>
      <w:r w:rsidR="005144C3" w:rsidRPr="00C32262">
        <w:rPr>
          <w:rFonts w:ascii="Arial" w:hAnsi="Arial" w:cs="Arial"/>
        </w:rPr>
        <w:t xml:space="preserve"> and </w:t>
      </w:r>
      <w:r w:rsidRPr="00C32262">
        <w:rPr>
          <w:rFonts w:ascii="Arial" w:hAnsi="Arial" w:cs="Arial"/>
        </w:rPr>
        <w:t xml:space="preserve">Psychiatric Rehabilitation Program (PRP) which </w:t>
      </w:r>
      <w:r w:rsidR="00B87A9E" w:rsidRPr="00C32262">
        <w:rPr>
          <w:rFonts w:ascii="Arial" w:hAnsi="Arial" w:cs="Arial"/>
        </w:rPr>
        <w:t>provide</w:t>
      </w:r>
      <w:r w:rsidR="00B247F4" w:rsidRPr="00C32262">
        <w:rPr>
          <w:rFonts w:ascii="Arial" w:hAnsi="Arial" w:cs="Arial"/>
        </w:rPr>
        <w:t>s</w:t>
      </w:r>
      <w:r w:rsidR="00B87A9E" w:rsidRPr="00C32262">
        <w:rPr>
          <w:rFonts w:ascii="Arial" w:hAnsi="Arial" w:cs="Arial"/>
        </w:rPr>
        <w:t xml:space="preserve"> </w:t>
      </w:r>
      <w:r w:rsidR="00B247F4" w:rsidRPr="00C32262">
        <w:rPr>
          <w:rFonts w:ascii="Arial" w:hAnsi="Arial" w:cs="Arial"/>
        </w:rPr>
        <w:t>and</w:t>
      </w:r>
      <w:r w:rsidR="00B87A9E" w:rsidRPr="00C32262">
        <w:rPr>
          <w:rFonts w:ascii="Arial" w:hAnsi="Arial" w:cs="Arial"/>
        </w:rPr>
        <w:t xml:space="preserve"> </w:t>
      </w:r>
      <w:r w:rsidRPr="00C32262">
        <w:rPr>
          <w:rFonts w:ascii="Arial" w:hAnsi="Arial" w:cs="Arial"/>
        </w:rPr>
        <w:t>reinforce</w:t>
      </w:r>
      <w:r w:rsidR="00B247F4" w:rsidRPr="00C32262">
        <w:rPr>
          <w:rFonts w:ascii="Arial" w:hAnsi="Arial" w:cs="Arial"/>
        </w:rPr>
        <w:t>s</w:t>
      </w:r>
      <w:r w:rsidRPr="00C32262">
        <w:rPr>
          <w:rFonts w:ascii="Arial" w:hAnsi="Arial" w:cs="Arial"/>
        </w:rPr>
        <w:t xml:space="preserve"> treatment, and keep</w:t>
      </w:r>
      <w:r w:rsidR="00B247F4" w:rsidRPr="00C32262">
        <w:rPr>
          <w:rFonts w:ascii="Arial" w:hAnsi="Arial" w:cs="Arial"/>
        </w:rPr>
        <w:t>s</w:t>
      </w:r>
      <w:r w:rsidRPr="00C32262">
        <w:rPr>
          <w:rFonts w:ascii="Arial" w:hAnsi="Arial" w:cs="Arial"/>
        </w:rPr>
        <w:t xml:space="preserve"> children in their homes and communities, while working with families to ensure that proper resources and tools are put into place. However, these services are </w:t>
      </w:r>
      <w:r w:rsidR="00247B44" w:rsidRPr="00C32262">
        <w:rPr>
          <w:rFonts w:ascii="Arial" w:hAnsi="Arial" w:cs="Arial"/>
        </w:rPr>
        <w:t xml:space="preserve">often hard to access due to </w:t>
      </w:r>
      <w:r w:rsidR="00B87A9E" w:rsidRPr="00C32262">
        <w:rPr>
          <w:rFonts w:ascii="Arial" w:hAnsi="Arial" w:cs="Arial"/>
        </w:rPr>
        <w:t>insurance</w:t>
      </w:r>
      <w:r w:rsidR="00247B44" w:rsidRPr="00C32262">
        <w:rPr>
          <w:rFonts w:ascii="Arial" w:hAnsi="Arial" w:cs="Arial"/>
        </w:rPr>
        <w:t xml:space="preserve"> status and family </w:t>
      </w:r>
      <w:r w:rsidR="00866DB5" w:rsidRPr="00C32262">
        <w:rPr>
          <w:rFonts w:ascii="Arial" w:hAnsi="Arial" w:cs="Arial"/>
        </w:rPr>
        <w:t xml:space="preserve">resources. In addition, </w:t>
      </w:r>
      <w:r w:rsidR="00247B44" w:rsidRPr="00C32262">
        <w:rPr>
          <w:rFonts w:ascii="Arial" w:hAnsi="Arial" w:cs="Arial"/>
        </w:rPr>
        <w:t>PRP</w:t>
      </w:r>
      <w:r w:rsidR="00866DB5" w:rsidRPr="00C32262">
        <w:rPr>
          <w:rFonts w:ascii="Arial" w:hAnsi="Arial" w:cs="Arial"/>
        </w:rPr>
        <w:t xml:space="preserve"> services</w:t>
      </w:r>
      <w:r w:rsidR="00247B44" w:rsidRPr="00C32262">
        <w:rPr>
          <w:rFonts w:ascii="Arial" w:hAnsi="Arial" w:cs="Arial"/>
        </w:rPr>
        <w:t xml:space="preserve"> are </w:t>
      </w:r>
      <w:r w:rsidRPr="00C32262">
        <w:rPr>
          <w:rFonts w:ascii="Arial" w:hAnsi="Arial" w:cs="Arial"/>
        </w:rPr>
        <w:t>only offered to children who qualify for Medical Assistance. To close this gap and offer more evidence-based programming to the children and families of Howard County, the Local Children’s Board seeks to grant fund</w:t>
      </w:r>
      <w:r w:rsidR="00B87A9E" w:rsidRPr="00C32262">
        <w:rPr>
          <w:rFonts w:ascii="Arial" w:hAnsi="Arial" w:cs="Arial"/>
        </w:rPr>
        <w:t>s</w:t>
      </w:r>
      <w:r w:rsidRPr="00C32262">
        <w:rPr>
          <w:rFonts w:ascii="Arial" w:hAnsi="Arial" w:cs="Arial"/>
        </w:rPr>
        <w:t xml:space="preserve"> to </w:t>
      </w:r>
      <w:r w:rsidR="004171D1" w:rsidRPr="00C32262">
        <w:rPr>
          <w:rFonts w:ascii="Arial" w:hAnsi="Arial" w:cs="Arial"/>
        </w:rPr>
        <w:t>one or more</w:t>
      </w:r>
      <w:r w:rsidRPr="00C32262">
        <w:rPr>
          <w:rFonts w:ascii="Arial" w:hAnsi="Arial" w:cs="Arial"/>
        </w:rPr>
        <w:t xml:space="preserve"> organization(s) that can provide these services to children and </w:t>
      </w:r>
      <w:r w:rsidR="00866DB5" w:rsidRPr="00C32262">
        <w:rPr>
          <w:rFonts w:ascii="Arial" w:hAnsi="Arial" w:cs="Arial"/>
        </w:rPr>
        <w:t>youth ages 3 to 24</w:t>
      </w:r>
      <w:r w:rsidRPr="00C32262">
        <w:rPr>
          <w:rFonts w:ascii="Arial" w:hAnsi="Arial" w:cs="Arial"/>
        </w:rPr>
        <w:t xml:space="preserve"> who are currently privately underinsured or uninsured. </w:t>
      </w:r>
    </w:p>
    <w:p w14:paraId="5A1C2C52" w14:textId="77777777" w:rsidR="00453DDB" w:rsidRDefault="00453DDB" w:rsidP="00F11AE7">
      <w:pPr>
        <w:pStyle w:val="NoSpacing"/>
        <w:spacing w:line="252" w:lineRule="auto"/>
        <w:rPr>
          <w:rFonts w:ascii="Arial" w:hAnsi="Arial" w:cs="Arial"/>
          <w:sz w:val="24"/>
          <w:szCs w:val="24"/>
        </w:rPr>
      </w:pPr>
    </w:p>
    <w:p w14:paraId="05DD300B" w14:textId="77777777" w:rsidR="002B07AB" w:rsidRPr="00C32262" w:rsidRDefault="00BA44C1" w:rsidP="002B07AB">
      <w:pPr>
        <w:pStyle w:val="NoSpacing"/>
        <w:spacing w:line="252" w:lineRule="auto"/>
        <w:rPr>
          <w:rFonts w:ascii="Arial" w:hAnsi="Arial" w:cs="Arial"/>
        </w:rPr>
      </w:pPr>
      <w:r w:rsidRPr="00C32262">
        <w:rPr>
          <w:rFonts w:ascii="Arial" w:hAnsi="Arial" w:cs="Arial"/>
        </w:rPr>
        <w:t xml:space="preserve">Organizations providing </w:t>
      </w:r>
      <w:r w:rsidR="005144C3" w:rsidRPr="00C32262">
        <w:rPr>
          <w:rFonts w:ascii="Arial" w:hAnsi="Arial" w:cs="Arial"/>
        </w:rPr>
        <w:t xml:space="preserve">outpatient psychiatric </w:t>
      </w:r>
      <w:r w:rsidRPr="00C32262">
        <w:rPr>
          <w:rFonts w:ascii="Arial" w:hAnsi="Arial" w:cs="Arial"/>
        </w:rPr>
        <w:t xml:space="preserve">services should be able to demonstrate </w:t>
      </w:r>
      <w:r w:rsidR="005144C3" w:rsidRPr="00C32262">
        <w:rPr>
          <w:rFonts w:ascii="Arial" w:hAnsi="Arial" w:cs="Arial"/>
        </w:rPr>
        <w:t xml:space="preserve">staff </w:t>
      </w:r>
      <w:r w:rsidRPr="00C32262">
        <w:rPr>
          <w:rFonts w:ascii="Arial" w:hAnsi="Arial" w:cs="Arial"/>
        </w:rPr>
        <w:t>expertise,</w:t>
      </w:r>
      <w:r w:rsidR="005144C3" w:rsidRPr="00C32262">
        <w:rPr>
          <w:rFonts w:ascii="Arial" w:hAnsi="Arial" w:cs="Arial"/>
        </w:rPr>
        <w:t xml:space="preserve"> including</w:t>
      </w:r>
      <w:r w:rsidRPr="00C32262">
        <w:rPr>
          <w:rFonts w:ascii="Arial" w:hAnsi="Arial" w:cs="Arial"/>
        </w:rPr>
        <w:t xml:space="preserve"> licensure, and capacit</w:t>
      </w:r>
      <w:r w:rsidR="002F6F86" w:rsidRPr="00C32262">
        <w:rPr>
          <w:rFonts w:ascii="Arial" w:hAnsi="Arial" w:cs="Arial"/>
        </w:rPr>
        <w:t>y in</w:t>
      </w:r>
      <w:r w:rsidRPr="00C32262">
        <w:rPr>
          <w:rFonts w:ascii="Arial" w:hAnsi="Arial" w:cs="Arial"/>
        </w:rPr>
        <w:t xml:space="preserve"> treating children and youth</w:t>
      </w:r>
      <w:r w:rsidR="002F6F86" w:rsidRPr="00C32262">
        <w:rPr>
          <w:rFonts w:ascii="Arial" w:hAnsi="Arial" w:cs="Arial"/>
        </w:rPr>
        <w:t xml:space="preserve"> ages 3-24</w:t>
      </w:r>
      <w:r w:rsidRPr="00C32262">
        <w:rPr>
          <w:rFonts w:ascii="Arial" w:hAnsi="Arial" w:cs="Arial"/>
        </w:rPr>
        <w:t xml:space="preserve">. Organizations should have a minimum of 3 </w:t>
      </w:r>
      <w:r w:rsidRPr="00C32262">
        <w:rPr>
          <w:rFonts w:ascii="Arial" w:hAnsi="Arial" w:cs="Arial"/>
        </w:rPr>
        <w:lastRenderedPageBreak/>
        <w:t xml:space="preserve">years of experience providing these services and be able to articulate the specific types of mental health supports provided. Organizations should also have </w:t>
      </w:r>
      <w:r w:rsidR="005144C3" w:rsidRPr="00C32262">
        <w:rPr>
          <w:rFonts w:ascii="Arial" w:hAnsi="Arial" w:cs="Arial"/>
        </w:rPr>
        <w:t>a case management component that is included in the treatment plan. The organization should assign c</w:t>
      </w:r>
      <w:r w:rsidR="00C1743B" w:rsidRPr="00C32262">
        <w:rPr>
          <w:rFonts w:ascii="Arial" w:hAnsi="Arial" w:cs="Arial"/>
        </w:rPr>
        <w:t xml:space="preserve">ase managers </w:t>
      </w:r>
      <w:r w:rsidR="005144C3" w:rsidRPr="00C32262">
        <w:rPr>
          <w:rFonts w:ascii="Arial" w:hAnsi="Arial" w:cs="Arial"/>
        </w:rPr>
        <w:t>who will</w:t>
      </w:r>
      <w:r w:rsidR="00C1743B" w:rsidRPr="00C32262">
        <w:rPr>
          <w:rFonts w:ascii="Arial" w:hAnsi="Arial" w:cs="Arial"/>
        </w:rPr>
        <w:t xml:space="preserve"> work with clients to build upon treatment skills within the home and/ or community, as well as work with caregivers to identify resources and develop their own tools for managing their child’s care and treatment.</w:t>
      </w:r>
      <w:r w:rsidRPr="00C32262">
        <w:rPr>
          <w:rFonts w:ascii="Arial" w:hAnsi="Arial" w:cs="Arial"/>
        </w:rPr>
        <w:t xml:space="preserve"> </w:t>
      </w:r>
      <w:r w:rsidR="00DA5EF6" w:rsidRPr="00C32262">
        <w:rPr>
          <w:rFonts w:ascii="Arial" w:hAnsi="Arial" w:cs="Arial"/>
        </w:rPr>
        <w:t xml:space="preserve">Case Managers </w:t>
      </w:r>
      <w:r w:rsidR="00816A1A" w:rsidRPr="00C32262">
        <w:rPr>
          <w:rFonts w:ascii="Arial" w:hAnsi="Arial" w:cs="Arial"/>
        </w:rPr>
        <w:t xml:space="preserve">should </w:t>
      </w:r>
      <w:r w:rsidR="00DA5EF6" w:rsidRPr="00C32262">
        <w:rPr>
          <w:rFonts w:ascii="Arial" w:hAnsi="Arial" w:cs="Arial"/>
        </w:rPr>
        <w:t>have a</w:t>
      </w:r>
      <w:r w:rsidR="00816A1A" w:rsidRPr="00C32262">
        <w:rPr>
          <w:rFonts w:ascii="Arial" w:hAnsi="Arial" w:cs="Arial"/>
        </w:rPr>
        <w:t xml:space="preserve"> minimum of a</w:t>
      </w:r>
      <w:r w:rsidR="00DA5EF6" w:rsidRPr="00C32262">
        <w:rPr>
          <w:rFonts w:ascii="Arial" w:hAnsi="Arial" w:cs="Arial"/>
        </w:rPr>
        <w:t xml:space="preserve"> bachelor’s degree in a h</w:t>
      </w:r>
      <w:r w:rsidRPr="00C32262">
        <w:rPr>
          <w:rFonts w:ascii="Arial" w:hAnsi="Arial" w:cs="Arial"/>
        </w:rPr>
        <w:t xml:space="preserve">uman-services related field, </w:t>
      </w:r>
      <w:r w:rsidR="00DA5EF6" w:rsidRPr="00C32262">
        <w:rPr>
          <w:rFonts w:ascii="Arial" w:hAnsi="Arial" w:cs="Arial"/>
        </w:rPr>
        <w:t xml:space="preserve">complete all agency required </w:t>
      </w:r>
      <w:r w:rsidR="00816A1A" w:rsidRPr="00C32262">
        <w:rPr>
          <w:rFonts w:ascii="Arial" w:hAnsi="Arial" w:cs="Arial"/>
        </w:rPr>
        <w:t>education/</w:t>
      </w:r>
      <w:r w:rsidRPr="00C32262">
        <w:rPr>
          <w:rFonts w:ascii="Arial" w:hAnsi="Arial" w:cs="Arial"/>
        </w:rPr>
        <w:t>trainings and have at least one to three years of experience.</w:t>
      </w:r>
    </w:p>
    <w:p w14:paraId="1188C44E" w14:textId="77777777" w:rsidR="00DA5EF6" w:rsidRPr="00C32262" w:rsidRDefault="00DA5EF6" w:rsidP="002B07AB">
      <w:pPr>
        <w:pStyle w:val="NoSpacing"/>
        <w:spacing w:line="252" w:lineRule="auto"/>
        <w:rPr>
          <w:rFonts w:ascii="Arial" w:hAnsi="Arial" w:cs="Arial"/>
        </w:rPr>
      </w:pPr>
    </w:p>
    <w:p w14:paraId="46DFA18D" w14:textId="77777777" w:rsidR="008D63F8" w:rsidRPr="00C32262" w:rsidRDefault="00C01300" w:rsidP="008D63F8">
      <w:pPr>
        <w:rPr>
          <w:rFonts w:ascii="Arial" w:hAnsi="Arial" w:cs="Arial"/>
          <w:sz w:val="22"/>
          <w:szCs w:val="22"/>
        </w:rPr>
      </w:pPr>
      <w:r w:rsidRPr="00C32262">
        <w:rPr>
          <w:rFonts w:ascii="Arial" w:hAnsi="Arial" w:cs="Arial"/>
          <w:sz w:val="22"/>
          <w:szCs w:val="22"/>
        </w:rPr>
        <w:t>P</w:t>
      </w:r>
      <w:r w:rsidR="00DA5EF6" w:rsidRPr="00C32262">
        <w:rPr>
          <w:rFonts w:ascii="Arial" w:hAnsi="Arial" w:cs="Arial"/>
          <w:sz w:val="22"/>
          <w:szCs w:val="22"/>
        </w:rPr>
        <w:t>sychiatric Rehabilitation Program (PRP) s</w:t>
      </w:r>
      <w:r w:rsidRPr="00C32262">
        <w:rPr>
          <w:rFonts w:ascii="Arial" w:hAnsi="Arial" w:cs="Arial"/>
          <w:sz w:val="22"/>
          <w:szCs w:val="22"/>
        </w:rPr>
        <w:t xml:space="preserve">ervices promote “recovery, full community integration and improved quality of life for persons who have been diagnosed with any mental health conditions that seriously impairs their ability to lead a meaningful life. PRP services are collaborative, person directed and individualized” </w:t>
      </w:r>
      <w:r w:rsidRPr="00C32262">
        <w:rPr>
          <w:rFonts w:ascii="Arial" w:hAnsi="Arial" w:cs="Arial"/>
          <w:i/>
          <w:sz w:val="22"/>
          <w:szCs w:val="22"/>
        </w:rPr>
        <w:t>(US Psychiatric Rehabilitation Board, September 2007)</w:t>
      </w:r>
      <w:r w:rsidRPr="00C32262">
        <w:rPr>
          <w:rFonts w:ascii="Arial" w:hAnsi="Arial" w:cs="Arial"/>
          <w:sz w:val="22"/>
          <w:szCs w:val="22"/>
        </w:rPr>
        <w:t xml:space="preserve">. PRP services are an essential </w:t>
      </w:r>
      <w:r w:rsidR="00C1743B" w:rsidRPr="00C32262">
        <w:rPr>
          <w:rFonts w:ascii="Arial" w:hAnsi="Arial" w:cs="Arial"/>
          <w:sz w:val="22"/>
          <w:szCs w:val="22"/>
        </w:rPr>
        <w:t xml:space="preserve">piece to community-based treatment for individuals facing behavioral health challenges. </w:t>
      </w:r>
      <w:r w:rsidRPr="00C32262">
        <w:rPr>
          <w:rFonts w:ascii="Arial" w:hAnsi="Arial" w:cs="Arial"/>
          <w:sz w:val="22"/>
          <w:szCs w:val="22"/>
        </w:rPr>
        <w:t>These services focus on skill development and how to access resources that clients need to increase their ability to be successful and healthy.</w:t>
      </w:r>
      <w:r w:rsidR="00DA5EF6" w:rsidRPr="00C32262">
        <w:rPr>
          <w:rFonts w:ascii="Arial" w:hAnsi="Arial" w:cs="Arial"/>
          <w:sz w:val="22"/>
          <w:szCs w:val="22"/>
        </w:rPr>
        <w:t xml:space="preserve"> </w:t>
      </w:r>
      <w:r w:rsidR="00C1743B" w:rsidRPr="00C32262">
        <w:rPr>
          <w:rFonts w:ascii="Arial" w:hAnsi="Arial" w:cs="Arial"/>
          <w:sz w:val="22"/>
          <w:szCs w:val="22"/>
        </w:rPr>
        <w:t xml:space="preserve">These services are provided in the home or in the community </w:t>
      </w:r>
      <w:r w:rsidR="008D63F8" w:rsidRPr="00C32262">
        <w:rPr>
          <w:rFonts w:ascii="Arial" w:hAnsi="Arial" w:cs="Arial"/>
          <w:sz w:val="22"/>
          <w:szCs w:val="22"/>
        </w:rPr>
        <w:t xml:space="preserve">to </w:t>
      </w:r>
      <w:r w:rsidR="00C1743B" w:rsidRPr="00C32262">
        <w:rPr>
          <w:rFonts w:ascii="Arial" w:hAnsi="Arial" w:cs="Arial"/>
          <w:sz w:val="22"/>
          <w:szCs w:val="22"/>
        </w:rPr>
        <w:t>reiterate therapeutic skills and allow clients and caregivers the ability</w:t>
      </w:r>
      <w:r w:rsidR="008D63F8" w:rsidRPr="00C32262">
        <w:rPr>
          <w:rFonts w:ascii="Arial" w:hAnsi="Arial" w:cs="Arial"/>
          <w:sz w:val="22"/>
          <w:szCs w:val="22"/>
        </w:rPr>
        <w:t xml:space="preserve"> to practice skills learned in therapy </w:t>
      </w:r>
      <w:r w:rsidR="00C1743B" w:rsidRPr="00C32262">
        <w:rPr>
          <w:rFonts w:ascii="Arial" w:hAnsi="Arial" w:cs="Arial"/>
          <w:sz w:val="22"/>
          <w:szCs w:val="22"/>
        </w:rPr>
        <w:t xml:space="preserve">in their homes and communities. </w:t>
      </w:r>
      <w:r w:rsidR="008D63F8" w:rsidRPr="00C32262">
        <w:rPr>
          <w:rFonts w:ascii="Arial" w:hAnsi="Arial" w:cs="Arial"/>
          <w:sz w:val="22"/>
          <w:szCs w:val="22"/>
        </w:rPr>
        <w:t>Services s</w:t>
      </w:r>
      <w:r w:rsidR="00C1743B" w:rsidRPr="00C32262">
        <w:rPr>
          <w:rFonts w:ascii="Arial" w:hAnsi="Arial" w:cs="Arial"/>
          <w:sz w:val="22"/>
          <w:szCs w:val="22"/>
        </w:rPr>
        <w:t>hould also include case workers</w:t>
      </w:r>
      <w:r w:rsidR="008D63F8" w:rsidRPr="00C32262">
        <w:rPr>
          <w:rFonts w:ascii="Arial" w:hAnsi="Arial" w:cs="Arial"/>
          <w:sz w:val="22"/>
          <w:szCs w:val="22"/>
        </w:rPr>
        <w:t xml:space="preserve"> spending time in the community with their clients to build strong trusting relationships.</w:t>
      </w:r>
    </w:p>
    <w:p w14:paraId="0C45876D" w14:textId="77777777" w:rsidR="008D63F8" w:rsidRPr="00C32262" w:rsidRDefault="008D63F8" w:rsidP="008D63F8">
      <w:pPr>
        <w:rPr>
          <w:rFonts w:ascii="Arial" w:hAnsi="Arial" w:cs="Arial"/>
          <w:sz w:val="22"/>
          <w:szCs w:val="22"/>
        </w:rPr>
      </w:pPr>
    </w:p>
    <w:p w14:paraId="626914F9" w14:textId="77777777" w:rsidR="00DA5EF6" w:rsidRPr="00C32262" w:rsidRDefault="00816A1A" w:rsidP="008D63F8">
      <w:pPr>
        <w:rPr>
          <w:rFonts w:ascii="Arial" w:hAnsi="Arial" w:cs="Arial"/>
          <w:sz w:val="22"/>
          <w:szCs w:val="22"/>
        </w:rPr>
      </w:pPr>
      <w:r w:rsidRPr="00C32262">
        <w:rPr>
          <w:rFonts w:ascii="Arial" w:hAnsi="Arial" w:cs="Arial"/>
          <w:sz w:val="22"/>
          <w:szCs w:val="22"/>
        </w:rPr>
        <w:t>PRP Specialists must be Licensed C</w:t>
      </w:r>
      <w:r w:rsidR="00DA5EF6" w:rsidRPr="00C32262">
        <w:rPr>
          <w:rFonts w:ascii="Arial" w:hAnsi="Arial" w:cs="Arial"/>
          <w:sz w:val="22"/>
          <w:szCs w:val="22"/>
        </w:rPr>
        <w:t xml:space="preserve">linicians </w:t>
      </w:r>
      <w:r w:rsidRPr="00C32262">
        <w:rPr>
          <w:rFonts w:ascii="Arial" w:hAnsi="Arial" w:cs="Arial"/>
          <w:sz w:val="22"/>
          <w:szCs w:val="22"/>
        </w:rPr>
        <w:t>who must complete all intakes and develop and review the individualized rehabilitation plans/treatment plans every 3-6 months. Additionally, they should supervise all PRP case workers. PRP Case Workers should complete all agen</w:t>
      </w:r>
      <w:r w:rsidR="00BA44C1" w:rsidRPr="00C32262">
        <w:rPr>
          <w:rFonts w:ascii="Arial" w:hAnsi="Arial" w:cs="Arial"/>
          <w:sz w:val="22"/>
          <w:szCs w:val="22"/>
        </w:rPr>
        <w:t>cy required education/trainings and have a minimum of one to three years of experience.</w:t>
      </w:r>
    </w:p>
    <w:p w14:paraId="74566D05" w14:textId="77777777" w:rsidR="00816A1A" w:rsidRPr="00C32262" w:rsidRDefault="00816A1A" w:rsidP="008D63F8">
      <w:pPr>
        <w:rPr>
          <w:rFonts w:ascii="Arial" w:hAnsi="Arial" w:cs="Arial"/>
          <w:sz w:val="22"/>
          <w:szCs w:val="22"/>
        </w:rPr>
      </w:pPr>
    </w:p>
    <w:p w14:paraId="32A14D7B" w14:textId="39AB1929" w:rsidR="00453DDB" w:rsidRPr="00C32262" w:rsidRDefault="00DA5EF6" w:rsidP="00453DDB">
      <w:pPr>
        <w:rPr>
          <w:rFonts w:ascii="Arial" w:hAnsi="Arial" w:cs="Arial"/>
          <w:sz w:val="22"/>
          <w:szCs w:val="22"/>
        </w:rPr>
      </w:pPr>
      <w:r w:rsidRPr="00C32262">
        <w:rPr>
          <w:rFonts w:ascii="Arial" w:hAnsi="Arial" w:cs="Arial"/>
          <w:sz w:val="22"/>
          <w:szCs w:val="22"/>
        </w:rPr>
        <w:t xml:space="preserve">This grant specifically </w:t>
      </w:r>
      <w:r w:rsidR="00816A1A" w:rsidRPr="00C32262">
        <w:rPr>
          <w:rFonts w:ascii="Arial" w:hAnsi="Arial" w:cs="Arial"/>
          <w:sz w:val="22"/>
          <w:szCs w:val="22"/>
        </w:rPr>
        <w:t>seeks a</w:t>
      </w:r>
      <w:r w:rsidR="00B247F4" w:rsidRPr="00C32262">
        <w:rPr>
          <w:rFonts w:ascii="Arial" w:hAnsi="Arial" w:cs="Arial"/>
          <w:sz w:val="22"/>
          <w:szCs w:val="22"/>
        </w:rPr>
        <w:t xml:space="preserve">n </w:t>
      </w:r>
      <w:r w:rsidR="00816A1A" w:rsidRPr="00C32262">
        <w:rPr>
          <w:rFonts w:ascii="Arial" w:hAnsi="Arial" w:cs="Arial"/>
          <w:sz w:val="22"/>
          <w:szCs w:val="22"/>
        </w:rPr>
        <w:t>organization</w:t>
      </w:r>
      <w:r w:rsidRPr="00C32262">
        <w:rPr>
          <w:rFonts w:ascii="Arial" w:hAnsi="Arial" w:cs="Arial"/>
          <w:sz w:val="22"/>
          <w:szCs w:val="22"/>
        </w:rPr>
        <w:t xml:space="preserve"> to provide </w:t>
      </w:r>
      <w:r w:rsidR="005144C3" w:rsidRPr="00C32262">
        <w:rPr>
          <w:rFonts w:ascii="Arial" w:hAnsi="Arial" w:cs="Arial"/>
          <w:sz w:val="22"/>
          <w:szCs w:val="22"/>
        </w:rPr>
        <w:t>outpatient</w:t>
      </w:r>
      <w:r w:rsidR="002270BE" w:rsidRPr="00C32262">
        <w:rPr>
          <w:rFonts w:ascii="Arial" w:hAnsi="Arial" w:cs="Arial"/>
          <w:sz w:val="22"/>
          <w:szCs w:val="22"/>
        </w:rPr>
        <w:t xml:space="preserve"> </w:t>
      </w:r>
      <w:r w:rsidR="00247B44" w:rsidRPr="00C32262">
        <w:rPr>
          <w:rFonts w:ascii="Arial" w:hAnsi="Arial" w:cs="Arial"/>
          <w:sz w:val="22"/>
          <w:szCs w:val="22"/>
        </w:rPr>
        <w:t>psychiatric services</w:t>
      </w:r>
      <w:r w:rsidR="00BA44C1" w:rsidRPr="00C32262">
        <w:rPr>
          <w:rFonts w:ascii="Arial" w:hAnsi="Arial" w:cs="Arial"/>
          <w:sz w:val="22"/>
          <w:szCs w:val="22"/>
        </w:rPr>
        <w:t xml:space="preserve"> </w:t>
      </w:r>
      <w:r w:rsidRPr="00C32262">
        <w:rPr>
          <w:rFonts w:ascii="Arial" w:hAnsi="Arial" w:cs="Arial"/>
          <w:sz w:val="22"/>
          <w:szCs w:val="22"/>
        </w:rPr>
        <w:t>and PRP serv</w:t>
      </w:r>
      <w:r w:rsidR="00816A1A" w:rsidRPr="00C32262">
        <w:rPr>
          <w:rFonts w:ascii="Arial" w:hAnsi="Arial" w:cs="Arial"/>
          <w:sz w:val="22"/>
          <w:szCs w:val="22"/>
        </w:rPr>
        <w:t xml:space="preserve">ices, or </w:t>
      </w:r>
      <w:r w:rsidR="002F6F86" w:rsidRPr="00C32262">
        <w:rPr>
          <w:rFonts w:ascii="Arial" w:hAnsi="Arial" w:cs="Arial"/>
          <w:sz w:val="22"/>
          <w:szCs w:val="22"/>
        </w:rPr>
        <w:t xml:space="preserve">two organizations who should </w:t>
      </w:r>
      <w:r w:rsidR="00247B44" w:rsidRPr="00C32262">
        <w:rPr>
          <w:rFonts w:ascii="Arial" w:hAnsi="Arial" w:cs="Arial"/>
          <w:sz w:val="22"/>
          <w:szCs w:val="22"/>
        </w:rPr>
        <w:t>submit a</w:t>
      </w:r>
      <w:r w:rsidR="002F6F86" w:rsidRPr="00C32262">
        <w:rPr>
          <w:rFonts w:ascii="Arial" w:hAnsi="Arial" w:cs="Arial"/>
          <w:sz w:val="22"/>
          <w:szCs w:val="22"/>
        </w:rPr>
        <w:t>) a single</w:t>
      </w:r>
      <w:r w:rsidR="00247B44" w:rsidRPr="00C32262">
        <w:rPr>
          <w:rFonts w:ascii="Arial" w:hAnsi="Arial" w:cs="Arial"/>
          <w:sz w:val="22"/>
          <w:szCs w:val="22"/>
        </w:rPr>
        <w:t xml:space="preserve"> joint application with</w:t>
      </w:r>
      <w:r w:rsidR="002F6F86" w:rsidRPr="00C32262">
        <w:rPr>
          <w:rFonts w:ascii="Arial" w:hAnsi="Arial" w:cs="Arial"/>
          <w:sz w:val="22"/>
          <w:szCs w:val="22"/>
        </w:rPr>
        <w:t xml:space="preserve"> their</w:t>
      </w:r>
      <w:r w:rsidR="00247B44" w:rsidRPr="00C32262">
        <w:rPr>
          <w:rFonts w:ascii="Arial" w:hAnsi="Arial" w:cs="Arial"/>
          <w:sz w:val="22"/>
          <w:szCs w:val="22"/>
        </w:rPr>
        <w:t xml:space="preserve"> partner </w:t>
      </w:r>
      <w:r w:rsidR="00816A1A" w:rsidRPr="00C32262">
        <w:rPr>
          <w:rFonts w:ascii="Arial" w:hAnsi="Arial" w:cs="Arial"/>
          <w:sz w:val="22"/>
          <w:szCs w:val="22"/>
        </w:rPr>
        <w:t>organization</w:t>
      </w:r>
      <w:r w:rsidR="00247B44" w:rsidRPr="00C32262">
        <w:rPr>
          <w:rFonts w:ascii="Arial" w:hAnsi="Arial" w:cs="Arial"/>
          <w:sz w:val="22"/>
          <w:szCs w:val="22"/>
        </w:rPr>
        <w:t>(</w:t>
      </w:r>
      <w:r w:rsidR="00816A1A" w:rsidRPr="00C32262">
        <w:rPr>
          <w:rFonts w:ascii="Arial" w:hAnsi="Arial" w:cs="Arial"/>
          <w:sz w:val="22"/>
          <w:szCs w:val="22"/>
        </w:rPr>
        <w:t>s</w:t>
      </w:r>
      <w:r w:rsidR="00247B44" w:rsidRPr="00C32262">
        <w:rPr>
          <w:rFonts w:ascii="Arial" w:hAnsi="Arial" w:cs="Arial"/>
          <w:sz w:val="22"/>
          <w:szCs w:val="22"/>
        </w:rPr>
        <w:t>) to cover the services requested or</w:t>
      </w:r>
      <w:r w:rsidR="002F6F86" w:rsidRPr="00C32262">
        <w:rPr>
          <w:rFonts w:ascii="Arial" w:hAnsi="Arial" w:cs="Arial"/>
          <w:sz w:val="22"/>
          <w:szCs w:val="22"/>
        </w:rPr>
        <w:t xml:space="preserve"> b)</w:t>
      </w:r>
      <w:r w:rsidR="00247B44" w:rsidRPr="00C32262">
        <w:rPr>
          <w:rFonts w:ascii="Arial" w:hAnsi="Arial" w:cs="Arial"/>
          <w:sz w:val="22"/>
          <w:szCs w:val="22"/>
        </w:rPr>
        <w:t xml:space="preserve"> submit an individual application providing one of the services requested.</w:t>
      </w:r>
      <w:r w:rsidR="00B87A9E" w:rsidRPr="00C32262">
        <w:rPr>
          <w:rFonts w:ascii="Arial" w:hAnsi="Arial" w:cs="Arial"/>
          <w:sz w:val="22"/>
          <w:szCs w:val="22"/>
        </w:rPr>
        <w:t xml:space="preserve"> </w:t>
      </w:r>
      <w:r w:rsidR="00247B44" w:rsidRPr="00C32262">
        <w:rPr>
          <w:rFonts w:ascii="Arial" w:hAnsi="Arial" w:cs="Arial"/>
          <w:sz w:val="22"/>
          <w:szCs w:val="22"/>
        </w:rPr>
        <w:t>Regardless, if more than one organization is awarded, selected vendors will be required to establish an MOU and partner together</w:t>
      </w:r>
      <w:r w:rsidR="00D8254F">
        <w:rPr>
          <w:rFonts w:ascii="Arial" w:hAnsi="Arial" w:cs="Arial"/>
          <w:sz w:val="22"/>
          <w:szCs w:val="22"/>
        </w:rPr>
        <w:t>.</w:t>
      </w:r>
      <w:r w:rsidRPr="00C32262">
        <w:rPr>
          <w:rFonts w:ascii="Arial" w:hAnsi="Arial" w:cs="Arial"/>
          <w:sz w:val="22"/>
          <w:szCs w:val="22"/>
        </w:rPr>
        <w:t xml:space="preserve"> </w:t>
      </w:r>
      <w:r w:rsidR="00453DDB" w:rsidRPr="00C32262">
        <w:rPr>
          <w:rFonts w:ascii="Arial" w:hAnsi="Arial" w:cs="Arial"/>
          <w:sz w:val="22"/>
          <w:szCs w:val="22"/>
        </w:rPr>
        <w:t xml:space="preserve">Monthly partner meetings between </w:t>
      </w:r>
      <w:r w:rsidR="00247B44" w:rsidRPr="00C32262">
        <w:rPr>
          <w:rFonts w:ascii="Arial" w:hAnsi="Arial" w:cs="Arial"/>
          <w:sz w:val="22"/>
          <w:szCs w:val="22"/>
        </w:rPr>
        <w:t>vendors</w:t>
      </w:r>
      <w:r w:rsidR="00453DDB" w:rsidRPr="00C32262">
        <w:rPr>
          <w:rFonts w:ascii="Arial" w:hAnsi="Arial" w:cs="Arial"/>
          <w:sz w:val="22"/>
          <w:szCs w:val="22"/>
        </w:rPr>
        <w:t xml:space="preserve"> are</w:t>
      </w:r>
      <w:r w:rsidR="00247B44" w:rsidRPr="00C32262">
        <w:rPr>
          <w:rFonts w:ascii="Arial" w:hAnsi="Arial" w:cs="Arial"/>
          <w:sz w:val="22"/>
          <w:szCs w:val="22"/>
        </w:rPr>
        <w:t xml:space="preserve"> also</w:t>
      </w:r>
      <w:r w:rsidR="00453DDB" w:rsidRPr="00C32262">
        <w:rPr>
          <w:rFonts w:ascii="Arial" w:hAnsi="Arial" w:cs="Arial"/>
          <w:sz w:val="22"/>
          <w:szCs w:val="22"/>
        </w:rPr>
        <w:t xml:space="preserve"> required.</w:t>
      </w:r>
    </w:p>
    <w:p w14:paraId="71263A7A" w14:textId="77777777" w:rsidR="00816A1A" w:rsidRPr="00816A1A" w:rsidRDefault="00816A1A" w:rsidP="00CD3A01">
      <w:pPr>
        <w:rPr>
          <w:rFonts w:ascii="Arial" w:hAnsi="Arial" w:cs="Arial"/>
          <w:sz w:val="20"/>
          <w:szCs w:val="20"/>
        </w:rPr>
      </w:pPr>
    </w:p>
    <w:p w14:paraId="54DE770B" w14:textId="20469767" w:rsidR="00C32262" w:rsidRPr="002644A2" w:rsidRDefault="00585D0A" w:rsidP="00DB59CC">
      <w:pPr>
        <w:pBdr>
          <w:top w:val="single" w:sz="4" w:space="0" w:color="auto"/>
          <w:left w:val="single" w:sz="4" w:space="4" w:color="auto"/>
          <w:bottom w:val="single" w:sz="4" w:space="1" w:color="auto"/>
          <w:right w:val="single" w:sz="4" w:space="4" w:color="auto"/>
        </w:pBdr>
        <w:shd w:val="solid" w:color="auto" w:fill="auto"/>
        <w:spacing w:before="200"/>
        <w:jc w:val="center"/>
        <w:rPr>
          <w:rFonts w:ascii="Arial" w:hAnsi="Arial" w:cs="Arial"/>
          <w:b/>
        </w:rPr>
      </w:pPr>
      <w:r>
        <w:rPr>
          <w:rFonts w:ascii="Arial" w:hAnsi="Arial" w:cs="Arial"/>
          <w:b/>
        </w:rPr>
        <w:t>Scope of Services</w:t>
      </w:r>
    </w:p>
    <w:p w14:paraId="76E8B59E" w14:textId="77777777" w:rsidR="00DB59CC" w:rsidRPr="00DB59CC" w:rsidRDefault="00DB59CC" w:rsidP="00DB59CC">
      <w:pPr>
        <w:spacing w:before="200"/>
        <w:contextualSpacing/>
        <w:rPr>
          <w:rFonts w:ascii="Arial" w:hAnsi="Arial" w:cs="Arial"/>
          <w:sz w:val="16"/>
          <w:szCs w:val="16"/>
        </w:rPr>
      </w:pPr>
    </w:p>
    <w:p w14:paraId="6E5D0B5C" w14:textId="1F861BE4" w:rsidR="00585D0A" w:rsidRPr="00C32262" w:rsidRDefault="00585D0A" w:rsidP="00DB59CC">
      <w:pPr>
        <w:spacing w:before="200"/>
        <w:contextualSpacing/>
        <w:rPr>
          <w:rFonts w:ascii="Arial" w:hAnsi="Arial" w:cs="Arial"/>
          <w:sz w:val="22"/>
          <w:szCs w:val="22"/>
        </w:rPr>
      </w:pPr>
      <w:r w:rsidRPr="00C32262">
        <w:rPr>
          <w:rFonts w:ascii="Arial" w:hAnsi="Arial" w:cs="Arial"/>
          <w:sz w:val="22"/>
          <w:szCs w:val="22"/>
        </w:rPr>
        <w:t xml:space="preserve">The Howard County Local Children’s Board is seeking proposals from organizations that meet all the requirements included below. </w:t>
      </w:r>
    </w:p>
    <w:p w14:paraId="0289C029" w14:textId="77777777" w:rsidR="008E48CB" w:rsidRPr="00C32262" w:rsidRDefault="008E48CB" w:rsidP="00585D0A">
      <w:pPr>
        <w:contextualSpacing/>
        <w:rPr>
          <w:rFonts w:ascii="Arial" w:hAnsi="Arial" w:cs="Arial"/>
          <w:sz w:val="22"/>
          <w:szCs w:val="22"/>
        </w:rPr>
      </w:pPr>
    </w:p>
    <w:p w14:paraId="799DA28F" w14:textId="3D1B4704" w:rsidR="007C0201" w:rsidRPr="00C32262" w:rsidRDefault="007C0201" w:rsidP="007C0201">
      <w:pPr>
        <w:pStyle w:val="ListParagraph"/>
        <w:numPr>
          <w:ilvl w:val="0"/>
          <w:numId w:val="2"/>
        </w:numPr>
        <w:spacing w:before="0" w:after="0" w:line="240" w:lineRule="auto"/>
        <w:ind w:right="-720"/>
        <w:rPr>
          <w:rFonts w:ascii="Arial" w:hAnsi="Arial" w:cs="Arial"/>
          <w:sz w:val="22"/>
          <w:szCs w:val="22"/>
        </w:rPr>
      </w:pPr>
      <w:r w:rsidRPr="00C32262">
        <w:rPr>
          <w:rFonts w:ascii="Arial" w:hAnsi="Arial" w:cs="Arial"/>
          <w:sz w:val="22"/>
          <w:szCs w:val="22"/>
        </w:rPr>
        <w:t xml:space="preserve">Ability to successfully implement evidenced-based </w:t>
      </w:r>
      <w:r w:rsidR="002F6F86" w:rsidRPr="00C32262">
        <w:rPr>
          <w:rFonts w:ascii="Arial" w:hAnsi="Arial" w:cs="Arial"/>
          <w:sz w:val="22"/>
          <w:szCs w:val="22"/>
        </w:rPr>
        <w:t>outpatient</w:t>
      </w:r>
      <w:r w:rsidR="002270BE" w:rsidRPr="00C32262">
        <w:rPr>
          <w:rFonts w:ascii="Arial" w:hAnsi="Arial" w:cs="Arial"/>
          <w:sz w:val="22"/>
          <w:szCs w:val="22"/>
        </w:rPr>
        <w:t xml:space="preserve"> </w:t>
      </w:r>
      <w:r w:rsidR="00D46207" w:rsidRPr="00C32262">
        <w:rPr>
          <w:rFonts w:ascii="Arial" w:hAnsi="Arial" w:cs="Arial"/>
          <w:sz w:val="22"/>
          <w:szCs w:val="22"/>
        </w:rPr>
        <w:t>psychiatric services</w:t>
      </w:r>
      <w:r w:rsidR="00BA44C1" w:rsidRPr="00C32262">
        <w:rPr>
          <w:rFonts w:ascii="Arial" w:hAnsi="Arial" w:cs="Arial"/>
          <w:sz w:val="22"/>
          <w:szCs w:val="22"/>
        </w:rPr>
        <w:t xml:space="preserve"> and/or</w:t>
      </w:r>
      <w:r w:rsidR="00D46207" w:rsidRPr="00C32262">
        <w:rPr>
          <w:rFonts w:ascii="Arial" w:hAnsi="Arial" w:cs="Arial"/>
          <w:sz w:val="22"/>
          <w:szCs w:val="22"/>
        </w:rPr>
        <w:t xml:space="preserve"> </w:t>
      </w:r>
      <w:r w:rsidRPr="00C32262">
        <w:rPr>
          <w:rFonts w:ascii="Arial" w:hAnsi="Arial" w:cs="Arial"/>
          <w:sz w:val="22"/>
          <w:szCs w:val="22"/>
        </w:rPr>
        <w:t xml:space="preserve">PRP services </w:t>
      </w:r>
      <w:r w:rsidR="004171D1" w:rsidRPr="00C32262">
        <w:rPr>
          <w:rFonts w:ascii="Arial" w:hAnsi="Arial" w:cs="Arial"/>
          <w:sz w:val="22"/>
          <w:szCs w:val="22"/>
        </w:rPr>
        <w:t>for children and youth ages 3 to 24</w:t>
      </w:r>
      <w:r w:rsidR="008E48CB" w:rsidRPr="00C32262">
        <w:rPr>
          <w:rFonts w:ascii="Arial" w:hAnsi="Arial" w:cs="Arial"/>
          <w:sz w:val="22"/>
          <w:szCs w:val="22"/>
        </w:rPr>
        <w:t xml:space="preserve"> in FY2</w:t>
      </w:r>
      <w:r w:rsidR="00B247F4" w:rsidRPr="00C32262">
        <w:rPr>
          <w:rFonts w:ascii="Arial" w:hAnsi="Arial" w:cs="Arial"/>
          <w:sz w:val="22"/>
          <w:szCs w:val="22"/>
        </w:rPr>
        <w:t>1</w:t>
      </w:r>
      <w:r w:rsidRPr="00C32262">
        <w:rPr>
          <w:rFonts w:ascii="Arial" w:hAnsi="Arial" w:cs="Arial"/>
          <w:sz w:val="22"/>
          <w:szCs w:val="22"/>
        </w:rPr>
        <w:t xml:space="preserve">. </w:t>
      </w:r>
      <w:r w:rsidR="008E48CB" w:rsidRPr="00C32262">
        <w:rPr>
          <w:rFonts w:ascii="Arial" w:hAnsi="Arial" w:cs="Arial"/>
          <w:sz w:val="22"/>
          <w:szCs w:val="22"/>
        </w:rPr>
        <w:t>Should two</w:t>
      </w:r>
      <w:r w:rsidR="00D46207" w:rsidRPr="00C32262">
        <w:rPr>
          <w:rFonts w:ascii="Arial" w:hAnsi="Arial" w:cs="Arial"/>
          <w:sz w:val="22"/>
          <w:szCs w:val="22"/>
        </w:rPr>
        <w:t xml:space="preserve"> </w:t>
      </w:r>
      <w:r w:rsidR="008E48CB" w:rsidRPr="00C32262">
        <w:rPr>
          <w:rFonts w:ascii="Arial" w:hAnsi="Arial" w:cs="Arial"/>
          <w:sz w:val="22"/>
          <w:szCs w:val="22"/>
        </w:rPr>
        <w:t xml:space="preserve">organizations be partnering for this grant, each </w:t>
      </w:r>
      <w:r w:rsidRPr="00C32262">
        <w:rPr>
          <w:rFonts w:ascii="Arial" w:hAnsi="Arial" w:cs="Arial"/>
          <w:sz w:val="22"/>
          <w:szCs w:val="22"/>
        </w:rPr>
        <w:t xml:space="preserve">vendor will be asked to establish an MOU with </w:t>
      </w:r>
      <w:r w:rsidR="008E48CB" w:rsidRPr="00C32262">
        <w:rPr>
          <w:rFonts w:ascii="Arial" w:hAnsi="Arial" w:cs="Arial"/>
          <w:sz w:val="22"/>
          <w:szCs w:val="22"/>
        </w:rPr>
        <w:t xml:space="preserve">each other </w:t>
      </w:r>
      <w:r w:rsidRPr="00C32262">
        <w:rPr>
          <w:rFonts w:ascii="Arial" w:hAnsi="Arial" w:cs="Arial"/>
          <w:sz w:val="22"/>
          <w:szCs w:val="22"/>
        </w:rPr>
        <w:t xml:space="preserve">to ensure client confidentiality and to clearly define roles across the two organizations, which will include required monthly (at the minimum) meetings. </w:t>
      </w:r>
    </w:p>
    <w:p w14:paraId="2F723499" w14:textId="77777777" w:rsidR="007C0201" w:rsidRPr="00C32262" w:rsidRDefault="007C0201" w:rsidP="007C0201">
      <w:pPr>
        <w:rPr>
          <w:rFonts w:ascii="Arial" w:hAnsi="Arial" w:cs="Arial"/>
          <w:sz w:val="22"/>
          <w:szCs w:val="22"/>
        </w:rPr>
      </w:pPr>
    </w:p>
    <w:p w14:paraId="4B58AAAC" w14:textId="77777777" w:rsidR="007C0201" w:rsidRPr="00C32262" w:rsidRDefault="007C0201" w:rsidP="007C0201">
      <w:pPr>
        <w:pStyle w:val="ListParagraph"/>
        <w:numPr>
          <w:ilvl w:val="0"/>
          <w:numId w:val="2"/>
        </w:numPr>
        <w:spacing w:before="0" w:after="0" w:line="240" w:lineRule="auto"/>
        <w:ind w:right="-720"/>
        <w:rPr>
          <w:rFonts w:ascii="Arial" w:hAnsi="Arial" w:cs="Arial"/>
          <w:sz w:val="22"/>
          <w:szCs w:val="22"/>
        </w:rPr>
      </w:pPr>
      <w:r w:rsidRPr="00C32262">
        <w:rPr>
          <w:rFonts w:ascii="Arial" w:hAnsi="Arial" w:cs="Arial"/>
          <w:sz w:val="22"/>
          <w:szCs w:val="22"/>
        </w:rPr>
        <w:t>Proven track record of providing high quality</w:t>
      </w:r>
      <w:r w:rsidR="002F6F86" w:rsidRPr="00C32262">
        <w:rPr>
          <w:rFonts w:ascii="Arial" w:hAnsi="Arial" w:cs="Arial"/>
          <w:sz w:val="22"/>
          <w:szCs w:val="22"/>
        </w:rPr>
        <w:t xml:space="preserve"> </w:t>
      </w:r>
      <w:r w:rsidR="002270BE" w:rsidRPr="00C32262">
        <w:rPr>
          <w:rFonts w:ascii="Arial" w:hAnsi="Arial" w:cs="Arial"/>
          <w:sz w:val="22"/>
          <w:szCs w:val="22"/>
        </w:rPr>
        <w:t>outpatient psychiatric</w:t>
      </w:r>
      <w:r w:rsidR="00BA44C1" w:rsidRPr="00C32262">
        <w:rPr>
          <w:rFonts w:ascii="Arial" w:hAnsi="Arial" w:cs="Arial"/>
          <w:sz w:val="22"/>
          <w:szCs w:val="22"/>
        </w:rPr>
        <w:t xml:space="preserve"> services and/or</w:t>
      </w:r>
      <w:r w:rsidR="00D46207" w:rsidRPr="00C32262">
        <w:rPr>
          <w:rFonts w:ascii="Arial" w:hAnsi="Arial" w:cs="Arial"/>
          <w:sz w:val="22"/>
          <w:szCs w:val="22"/>
        </w:rPr>
        <w:t xml:space="preserve"> </w:t>
      </w:r>
      <w:r w:rsidRPr="00C32262">
        <w:rPr>
          <w:rFonts w:ascii="Arial" w:hAnsi="Arial" w:cs="Arial"/>
          <w:sz w:val="22"/>
          <w:szCs w:val="22"/>
        </w:rPr>
        <w:t>PRP</w:t>
      </w:r>
      <w:r w:rsidR="00BA44C1" w:rsidRPr="00C32262">
        <w:rPr>
          <w:rFonts w:ascii="Arial" w:hAnsi="Arial" w:cs="Arial"/>
          <w:sz w:val="22"/>
          <w:szCs w:val="22"/>
        </w:rPr>
        <w:t xml:space="preserve"> </w:t>
      </w:r>
      <w:r w:rsidRPr="00C32262">
        <w:rPr>
          <w:rFonts w:ascii="Arial" w:hAnsi="Arial" w:cs="Arial"/>
          <w:sz w:val="22"/>
          <w:szCs w:val="22"/>
        </w:rPr>
        <w:t xml:space="preserve">services to diverse populations with complex needs. </w:t>
      </w:r>
      <w:r w:rsidRPr="00C32262">
        <w:rPr>
          <w:rFonts w:ascii="Arial" w:hAnsi="Arial" w:cs="Arial"/>
          <w:sz w:val="22"/>
          <w:szCs w:val="22"/>
        </w:rPr>
        <w:br/>
      </w:r>
    </w:p>
    <w:p w14:paraId="23986134" w14:textId="77777777" w:rsidR="007C0201" w:rsidRPr="00C32262" w:rsidRDefault="007C0201" w:rsidP="007C0201">
      <w:pPr>
        <w:pStyle w:val="ListParagraph"/>
        <w:numPr>
          <w:ilvl w:val="0"/>
          <w:numId w:val="2"/>
        </w:numPr>
        <w:spacing w:before="0" w:after="0" w:line="240" w:lineRule="auto"/>
        <w:ind w:right="-720"/>
        <w:rPr>
          <w:rFonts w:ascii="Arial" w:hAnsi="Arial" w:cs="Arial"/>
          <w:sz w:val="22"/>
          <w:szCs w:val="22"/>
        </w:rPr>
      </w:pPr>
      <w:r w:rsidRPr="00C32262">
        <w:rPr>
          <w:rFonts w:ascii="Arial" w:hAnsi="Arial" w:cs="Arial"/>
          <w:sz w:val="22"/>
          <w:szCs w:val="22"/>
        </w:rPr>
        <w:t>Understands the context of Howard County and has familiarity with the county’s human service organizations and experience partnering with social service departments within the State of Maryland.</w:t>
      </w:r>
      <w:r w:rsidRPr="00C32262">
        <w:rPr>
          <w:rFonts w:ascii="Arial" w:hAnsi="Arial" w:cs="Arial"/>
          <w:sz w:val="22"/>
          <w:szCs w:val="22"/>
        </w:rPr>
        <w:br/>
      </w:r>
    </w:p>
    <w:p w14:paraId="5FADDBE6" w14:textId="77777777" w:rsidR="003713F1" w:rsidRPr="00C32262" w:rsidRDefault="007C0201" w:rsidP="007C0201">
      <w:pPr>
        <w:pStyle w:val="ListParagraph"/>
        <w:numPr>
          <w:ilvl w:val="0"/>
          <w:numId w:val="2"/>
        </w:numPr>
        <w:spacing w:before="0" w:after="0" w:line="240" w:lineRule="auto"/>
        <w:ind w:right="-720"/>
        <w:rPr>
          <w:rFonts w:ascii="Arial" w:hAnsi="Arial" w:cs="Arial"/>
          <w:sz w:val="22"/>
          <w:szCs w:val="22"/>
        </w:rPr>
      </w:pPr>
      <w:r w:rsidRPr="00C32262">
        <w:rPr>
          <w:rFonts w:ascii="Arial" w:hAnsi="Arial" w:cs="Arial"/>
          <w:sz w:val="22"/>
          <w:szCs w:val="22"/>
        </w:rPr>
        <w:t>Regularly monitors progress and measures impact of the program to ensure successful implementation, which includes monthly reports to the Office of the Local Children’s Board.</w:t>
      </w:r>
    </w:p>
    <w:p w14:paraId="26D3EBCF" w14:textId="77777777" w:rsidR="003713F1" w:rsidRPr="00C32262" w:rsidRDefault="003713F1" w:rsidP="003713F1">
      <w:pPr>
        <w:ind w:right="-720"/>
        <w:rPr>
          <w:rFonts w:ascii="Arial" w:hAnsi="Arial" w:cs="Arial"/>
          <w:sz w:val="22"/>
          <w:szCs w:val="22"/>
        </w:rPr>
      </w:pPr>
    </w:p>
    <w:p w14:paraId="4DDDD2AE" w14:textId="48426CF4" w:rsidR="00F35269" w:rsidRPr="00637AAF" w:rsidRDefault="00B247F4" w:rsidP="00F35269">
      <w:pPr>
        <w:pStyle w:val="ListParagraph"/>
        <w:numPr>
          <w:ilvl w:val="0"/>
          <w:numId w:val="2"/>
        </w:numPr>
        <w:ind w:right="-720"/>
        <w:rPr>
          <w:rFonts w:ascii="Arial" w:hAnsi="Arial" w:cs="Arial"/>
          <w:sz w:val="22"/>
          <w:szCs w:val="22"/>
        </w:rPr>
      </w:pPr>
      <w:r w:rsidRPr="00C32262">
        <w:rPr>
          <w:rFonts w:ascii="Arial" w:hAnsi="Arial" w:cs="Arial"/>
          <w:sz w:val="22"/>
          <w:szCs w:val="22"/>
        </w:rPr>
        <w:t xml:space="preserve">A demonstrated </w:t>
      </w:r>
      <w:r w:rsidRPr="00DB59CC">
        <w:rPr>
          <w:rFonts w:ascii="Arial" w:hAnsi="Arial" w:cs="Arial"/>
          <w:sz w:val="22"/>
          <w:szCs w:val="22"/>
        </w:rPr>
        <w:t>commitment to equity through the elimination of disproportionate outcomes</w:t>
      </w:r>
      <w:r w:rsidR="00E43578" w:rsidRPr="00DB59CC">
        <w:rPr>
          <w:rFonts w:ascii="Arial" w:hAnsi="Arial" w:cs="Arial"/>
          <w:sz w:val="22"/>
          <w:szCs w:val="22"/>
        </w:rPr>
        <w:t xml:space="preserve">. </w:t>
      </w:r>
    </w:p>
    <w:p w14:paraId="40E56900" w14:textId="712CD70F" w:rsidR="00C32262" w:rsidRPr="002644A2" w:rsidRDefault="00585D0A" w:rsidP="00DB59CC">
      <w:pPr>
        <w:pBdr>
          <w:top w:val="single" w:sz="4" w:space="0" w:color="auto"/>
          <w:left w:val="single" w:sz="4" w:space="4" w:color="auto"/>
          <w:bottom w:val="single" w:sz="4" w:space="1" w:color="auto"/>
          <w:right w:val="single" w:sz="4" w:space="4" w:color="auto"/>
        </w:pBdr>
        <w:shd w:val="solid" w:color="auto" w:fill="auto"/>
        <w:spacing w:before="160"/>
        <w:jc w:val="center"/>
        <w:rPr>
          <w:rFonts w:ascii="Arial" w:hAnsi="Arial" w:cs="Arial"/>
          <w:b/>
        </w:rPr>
      </w:pPr>
      <w:r>
        <w:rPr>
          <w:rFonts w:ascii="Arial" w:hAnsi="Arial" w:cs="Arial"/>
          <w:b/>
        </w:rPr>
        <w:lastRenderedPageBreak/>
        <w:t xml:space="preserve">Budget Information </w:t>
      </w:r>
    </w:p>
    <w:p w14:paraId="05B46D35" w14:textId="7589C206" w:rsidR="00B247F4" w:rsidRPr="00C32262" w:rsidRDefault="00585D0A" w:rsidP="00DB59CC">
      <w:pPr>
        <w:pStyle w:val="ListParagraph"/>
        <w:spacing w:before="160" w:after="0" w:line="240" w:lineRule="auto"/>
        <w:ind w:left="0"/>
        <w:rPr>
          <w:rFonts w:ascii="Arial" w:hAnsi="Arial" w:cs="Arial"/>
          <w:sz w:val="22"/>
          <w:szCs w:val="22"/>
        </w:rPr>
      </w:pPr>
      <w:r w:rsidRPr="00C32262">
        <w:rPr>
          <w:rFonts w:ascii="Arial" w:hAnsi="Arial" w:cs="Arial"/>
          <w:sz w:val="22"/>
          <w:szCs w:val="22"/>
        </w:rPr>
        <w:t>Programs should provide a detailed cost breakdown and narrative using th</w:t>
      </w:r>
      <w:r w:rsidR="00B87A9E" w:rsidRPr="00C32262">
        <w:rPr>
          <w:rFonts w:ascii="Arial" w:hAnsi="Arial" w:cs="Arial"/>
          <w:sz w:val="22"/>
          <w:szCs w:val="22"/>
        </w:rPr>
        <w:t>e budget template that accompanies</w:t>
      </w:r>
      <w:r w:rsidRPr="00C32262">
        <w:rPr>
          <w:rFonts w:ascii="Arial" w:hAnsi="Arial" w:cs="Arial"/>
          <w:sz w:val="22"/>
          <w:szCs w:val="22"/>
        </w:rPr>
        <w:t xml:space="preserve"> this RFP.</w:t>
      </w:r>
      <w:r w:rsidR="00B247F4" w:rsidRPr="00C32262">
        <w:rPr>
          <w:rFonts w:ascii="Arial" w:hAnsi="Arial" w:cs="Arial"/>
          <w:sz w:val="22"/>
          <w:szCs w:val="22"/>
        </w:rPr>
        <w:t xml:space="preserve">  Applicants applying to implement the Building Youth Resiliency program may apply for up to $125,000.  Applicants applying to implement Psychiatric Rehabilitation Program services may apply for up to $75,000.  The total child mental and behavioral health award for both programs is $200,000</w:t>
      </w:r>
      <w:r w:rsidR="00B87A9E" w:rsidRPr="00C32262">
        <w:rPr>
          <w:rFonts w:ascii="Arial" w:hAnsi="Arial" w:cs="Arial"/>
          <w:sz w:val="22"/>
          <w:szCs w:val="22"/>
        </w:rPr>
        <w:t>.</w:t>
      </w:r>
      <w:r w:rsidR="00B247F4" w:rsidRPr="00C32262">
        <w:rPr>
          <w:rFonts w:ascii="Arial" w:hAnsi="Arial" w:cs="Arial"/>
          <w:sz w:val="22"/>
          <w:szCs w:val="22"/>
        </w:rPr>
        <w:t xml:space="preserve"> </w:t>
      </w:r>
      <w:r w:rsidR="00BA44C1" w:rsidRPr="00C32262">
        <w:rPr>
          <w:rFonts w:ascii="Arial" w:hAnsi="Arial" w:cs="Arial"/>
          <w:sz w:val="22"/>
          <w:szCs w:val="22"/>
        </w:rPr>
        <w:t xml:space="preserve"> If only applying for one of the requested </w:t>
      </w:r>
      <w:r w:rsidR="005501E2" w:rsidRPr="00C32262">
        <w:rPr>
          <w:rFonts w:ascii="Arial" w:hAnsi="Arial" w:cs="Arial"/>
          <w:sz w:val="22"/>
          <w:szCs w:val="22"/>
        </w:rPr>
        <w:t>services,</w:t>
      </w:r>
      <w:r w:rsidR="00BA44C1" w:rsidRPr="00C32262">
        <w:rPr>
          <w:rFonts w:ascii="Arial" w:hAnsi="Arial" w:cs="Arial"/>
          <w:sz w:val="22"/>
          <w:szCs w:val="22"/>
        </w:rPr>
        <w:t xml:space="preserve"> the budget should only reflect </w:t>
      </w:r>
      <w:r w:rsidR="00B247F4" w:rsidRPr="00C32262">
        <w:rPr>
          <w:rFonts w:ascii="Arial" w:hAnsi="Arial" w:cs="Arial"/>
          <w:sz w:val="22"/>
          <w:szCs w:val="22"/>
        </w:rPr>
        <w:t xml:space="preserve">up to the amount available for the program. This is a two-year award with one year of funding. FY22 funding is dependent on organizational performance, Local Children’s Board strategic priorities and funds received by the Office of the Local Children’s Board. </w:t>
      </w:r>
    </w:p>
    <w:p w14:paraId="04931B91" w14:textId="77777777" w:rsidR="00B247F4" w:rsidRPr="00C32262" w:rsidRDefault="00B247F4" w:rsidP="00585D0A">
      <w:pPr>
        <w:pStyle w:val="ListParagraph"/>
        <w:spacing w:line="240" w:lineRule="auto"/>
        <w:ind w:left="0"/>
        <w:rPr>
          <w:rFonts w:ascii="Arial" w:hAnsi="Arial" w:cs="Arial"/>
          <w:sz w:val="22"/>
          <w:szCs w:val="22"/>
        </w:rPr>
      </w:pPr>
    </w:p>
    <w:p w14:paraId="57BF5AEC" w14:textId="173541DF" w:rsidR="00585D0A" w:rsidRDefault="00585D0A" w:rsidP="00585D0A">
      <w:pPr>
        <w:pStyle w:val="ListParagraph"/>
        <w:spacing w:line="240" w:lineRule="auto"/>
        <w:ind w:left="0"/>
        <w:rPr>
          <w:rFonts w:ascii="Arial" w:hAnsi="Arial" w:cs="Arial"/>
          <w:sz w:val="22"/>
          <w:szCs w:val="22"/>
        </w:rPr>
      </w:pPr>
      <w:r w:rsidRPr="00C32262">
        <w:rPr>
          <w:rFonts w:ascii="Arial" w:hAnsi="Arial" w:cs="Arial"/>
          <w:sz w:val="22"/>
          <w:szCs w:val="22"/>
        </w:rPr>
        <w:t>The grantee is required to submit monthly invoices and quarterly</w:t>
      </w:r>
      <w:r w:rsidR="002644A2">
        <w:rPr>
          <w:rFonts w:ascii="Arial" w:hAnsi="Arial" w:cs="Arial"/>
          <w:sz w:val="22"/>
          <w:szCs w:val="22"/>
        </w:rPr>
        <w:t xml:space="preserve"> budget</w:t>
      </w:r>
      <w:r w:rsidRPr="00C32262">
        <w:rPr>
          <w:rFonts w:ascii="Arial" w:hAnsi="Arial" w:cs="Arial"/>
          <w:sz w:val="22"/>
          <w:szCs w:val="22"/>
        </w:rPr>
        <w:t xml:space="preserve"> reports to the Office of the Local Children’s Board. </w:t>
      </w:r>
    </w:p>
    <w:p w14:paraId="6EC74EA8" w14:textId="77777777" w:rsidR="00C32262" w:rsidRPr="00C32262" w:rsidRDefault="00C32262" w:rsidP="00585D0A">
      <w:pPr>
        <w:pStyle w:val="ListParagraph"/>
        <w:spacing w:line="240" w:lineRule="auto"/>
        <w:ind w:left="0"/>
        <w:rPr>
          <w:rFonts w:ascii="Arial" w:hAnsi="Arial" w:cs="Arial"/>
          <w:sz w:val="22"/>
          <w:szCs w:val="22"/>
        </w:rPr>
      </w:pPr>
    </w:p>
    <w:p w14:paraId="787FD008" w14:textId="0368BC05" w:rsidR="008E48CB" w:rsidRPr="002644A2" w:rsidRDefault="00585D0A" w:rsidP="00DB59CC">
      <w:pPr>
        <w:pBdr>
          <w:top w:val="single" w:sz="4" w:space="0" w:color="auto"/>
          <w:left w:val="single" w:sz="4" w:space="4" w:color="auto"/>
          <w:bottom w:val="single" w:sz="4" w:space="1" w:color="auto"/>
          <w:right w:val="single" w:sz="4" w:space="4" w:color="auto"/>
        </w:pBdr>
        <w:shd w:val="solid" w:color="auto" w:fill="auto"/>
        <w:spacing w:before="160"/>
        <w:contextualSpacing/>
        <w:jc w:val="center"/>
        <w:rPr>
          <w:rFonts w:ascii="Arial" w:hAnsi="Arial" w:cs="Arial"/>
          <w:b/>
        </w:rPr>
      </w:pPr>
      <w:r>
        <w:rPr>
          <w:rFonts w:ascii="Arial" w:hAnsi="Arial" w:cs="Arial"/>
          <w:b/>
        </w:rPr>
        <w:t>RFP Submission</w:t>
      </w:r>
      <w:r w:rsidR="00C32262">
        <w:rPr>
          <w:rFonts w:ascii="Arial" w:hAnsi="Arial" w:cs="Arial"/>
          <w:b/>
        </w:rPr>
        <w:t xml:space="preserve"> and </w:t>
      </w:r>
      <w:r w:rsidR="002644A2">
        <w:rPr>
          <w:rFonts w:ascii="Arial" w:hAnsi="Arial" w:cs="Arial"/>
          <w:b/>
        </w:rPr>
        <w:t xml:space="preserve">Additional </w:t>
      </w:r>
      <w:r w:rsidR="00C32262">
        <w:rPr>
          <w:rFonts w:ascii="Arial" w:hAnsi="Arial" w:cs="Arial"/>
          <w:b/>
        </w:rPr>
        <w:t>Information</w:t>
      </w:r>
      <w:r>
        <w:rPr>
          <w:rFonts w:ascii="Arial" w:hAnsi="Arial" w:cs="Arial"/>
          <w:b/>
        </w:rPr>
        <w:t xml:space="preserve"> </w:t>
      </w:r>
    </w:p>
    <w:p w14:paraId="625A6F43" w14:textId="77777777" w:rsidR="00DB59CC" w:rsidRPr="00DB59CC" w:rsidRDefault="00DB59CC" w:rsidP="00DB59CC">
      <w:pPr>
        <w:spacing w:before="160"/>
        <w:contextualSpacing/>
        <w:rPr>
          <w:rFonts w:ascii="Arial" w:hAnsi="Arial" w:cs="Arial"/>
          <w:sz w:val="16"/>
          <w:szCs w:val="16"/>
        </w:rPr>
      </w:pPr>
    </w:p>
    <w:p w14:paraId="32402BBB" w14:textId="4B8C59B6" w:rsidR="00585D0A" w:rsidRPr="00C32262" w:rsidRDefault="008E48CB" w:rsidP="00DB59CC">
      <w:pPr>
        <w:spacing w:before="160"/>
        <w:contextualSpacing/>
        <w:rPr>
          <w:rFonts w:ascii="Arial" w:hAnsi="Arial" w:cs="Arial"/>
          <w:sz w:val="22"/>
          <w:szCs w:val="22"/>
        </w:rPr>
      </w:pPr>
      <w:r w:rsidRPr="00C32262">
        <w:rPr>
          <w:rFonts w:ascii="Arial" w:hAnsi="Arial" w:cs="Arial"/>
          <w:sz w:val="22"/>
          <w:szCs w:val="22"/>
        </w:rPr>
        <w:t xml:space="preserve">Submissions </w:t>
      </w:r>
      <w:r w:rsidR="00585D0A" w:rsidRPr="00C32262">
        <w:rPr>
          <w:rFonts w:ascii="Arial" w:hAnsi="Arial" w:cs="Arial"/>
          <w:sz w:val="22"/>
          <w:szCs w:val="22"/>
        </w:rPr>
        <w:t>should include:</w:t>
      </w:r>
    </w:p>
    <w:p w14:paraId="62DA83F1" w14:textId="77777777" w:rsidR="004171D1" w:rsidRPr="00C32262" w:rsidRDefault="004171D1" w:rsidP="004171D1">
      <w:pPr>
        <w:pStyle w:val="ListParagraph"/>
        <w:numPr>
          <w:ilvl w:val="0"/>
          <w:numId w:val="1"/>
        </w:numPr>
        <w:spacing w:line="240" w:lineRule="auto"/>
        <w:rPr>
          <w:rFonts w:ascii="Arial" w:hAnsi="Arial" w:cs="Arial"/>
          <w:sz w:val="22"/>
          <w:szCs w:val="22"/>
        </w:rPr>
      </w:pPr>
      <w:r w:rsidRPr="00C32262">
        <w:rPr>
          <w:rFonts w:ascii="Arial" w:hAnsi="Arial" w:cs="Arial"/>
          <w:sz w:val="22"/>
          <w:szCs w:val="22"/>
        </w:rPr>
        <w:t>Organization Description: A brief introduction to the organization, overview of the history, description of services provided and specific experience in Howard County. Include a summary explaining why the organization is responding specifically to this RFP and all relevant organizational contact information.</w:t>
      </w:r>
      <w:r w:rsidRPr="00C32262">
        <w:rPr>
          <w:rFonts w:ascii="Arial" w:hAnsi="Arial" w:cs="Arial"/>
          <w:sz w:val="22"/>
          <w:szCs w:val="22"/>
        </w:rPr>
        <w:br/>
      </w:r>
    </w:p>
    <w:p w14:paraId="74049AAD" w14:textId="2DF84664" w:rsidR="004171D1" w:rsidRPr="00C32262" w:rsidRDefault="004171D1" w:rsidP="004171D1">
      <w:pPr>
        <w:pStyle w:val="ListParagraph"/>
        <w:numPr>
          <w:ilvl w:val="0"/>
          <w:numId w:val="1"/>
        </w:numPr>
        <w:spacing w:line="240" w:lineRule="auto"/>
        <w:rPr>
          <w:rFonts w:ascii="Arial" w:hAnsi="Arial" w:cs="Arial"/>
          <w:sz w:val="22"/>
          <w:szCs w:val="22"/>
        </w:rPr>
      </w:pPr>
      <w:r w:rsidRPr="00C32262">
        <w:rPr>
          <w:rFonts w:ascii="Arial" w:hAnsi="Arial" w:cs="Arial"/>
          <w:sz w:val="22"/>
          <w:szCs w:val="22"/>
        </w:rPr>
        <w:t>Program Description: A detailed description demonstrating your organization’s experience providing evidence-based</w:t>
      </w:r>
      <w:r w:rsidR="00D46207" w:rsidRPr="00C32262">
        <w:rPr>
          <w:rFonts w:ascii="Arial" w:hAnsi="Arial" w:cs="Arial"/>
          <w:sz w:val="22"/>
          <w:szCs w:val="22"/>
        </w:rPr>
        <w:t xml:space="preserve"> </w:t>
      </w:r>
      <w:r w:rsidR="002F6F86" w:rsidRPr="00C32262">
        <w:rPr>
          <w:rFonts w:ascii="Arial" w:hAnsi="Arial" w:cs="Arial"/>
          <w:sz w:val="22"/>
          <w:szCs w:val="22"/>
        </w:rPr>
        <w:t>outpatient</w:t>
      </w:r>
      <w:r w:rsidR="002270BE" w:rsidRPr="00C32262">
        <w:rPr>
          <w:rFonts w:ascii="Arial" w:hAnsi="Arial" w:cs="Arial"/>
          <w:sz w:val="22"/>
          <w:szCs w:val="22"/>
        </w:rPr>
        <w:t xml:space="preserve"> </w:t>
      </w:r>
      <w:r w:rsidR="00D46207" w:rsidRPr="00C32262">
        <w:rPr>
          <w:rFonts w:ascii="Arial" w:hAnsi="Arial" w:cs="Arial"/>
          <w:sz w:val="22"/>
          <w:szCs w:val="22"/>
        </w:rPr>
        <w:t>psych</w:t>
      </w:r>
      <w:r w:rsidR="00BA44C1" w:rsidRPr="00C32262">
        <w:rPr>
          <w:rFonts w:ascii="Arial" w:hAnsi="Arial" w:cs="Arial"/>
          <w:sz w:val="22"/>
          <w:szCs w:val="22"/>
        </w:rPr>
        <w:t>iatric services</w:t>
      </w:r>
      <w:r w:rsidRPr="00C32262">
        <w:rPr>
          <w:rFonts w:ascii="Arial" w:hAnsi="Arial" w:cs="Arial"/>
          <w:sz w:val="22"/>
          <w:szCs w:val="22"/>
        </w:rPr>
        <w:t xml:space="preserve"> and/or PRP services to children and youth. Include strategies the organization will use to effectively administer the services. </w:t>
      </w:r>
      <w:r w:rsidR="0064238D">
        <w:rPr>
          <w:rFonts w:ascii="Arial" w:hAnsi="Arial" w:cs="Arial"/>
          <w:sz w:val="22"/>
          <w:szCs w:val="22"/>
        </w:rPr>
        <w:t xml:space="preserve">Provide a target number of clients to be served in FY21. </w:t>
      </w:r>
      <w:r w:rsidRPr="00C32262">
        <w:rPr>
          <w:rFonts w:ascii="Arial" w:hAnsi="Arial" w:cs="Arial"/>
          <w:sz w:val="22"/>
          <w:szCs w:val="22"/>
        </w:rPr>
        <w:t xml:space="preserve">Be clear about the organization’s experience partnering with other organizations to coordinate services as well as experience serving children and youth with intensive needs and complex trauma. </w:t>
      </w:r>
    </w:p>
    <w:p w14:paraId="6FAECECA" w14:textId="77777777" w:rsidR="004171D1" w:rsidRPr="00C32262" w:rsidRDefault="004171D1" w:rsidP="004171D1">
      <w:pPr>
        <w:pStyle w:val="ListParagraph"/>
        <w:spacing w:line="240" w:lineRule="auto"/>
        <w:rPr>
          <w:rFonts w:ascii="Arial" w:hAnsi="Arial" w:cs="Arial"/>
          <w:sz w:val="22"/>
          <w:szCs w:val="22"/>
        </w:rPr>
      </w:pPr>
    </w:p>
    <w:p w14:paraId="2040039C" w14:textId="0C3375A0" w:rsidR="004171D1" w:rsidRPr="00C32262" w:rsidRDefault="004171D1" w:rsidP="004171D1">
      <w:pPr>
        <w:pStyle w:val="ListParagraph"/>
        <w:numPr>
          <w:ilvl w:val="0"/>
          <w:numId w:val="1"/>
        </w:numPr>
        <w:spacing w:line="240" w:lineRule="auto"/>
        <w:rPr>
          <w:rFonts w:ascii="Arial" w:hAnsi="Arial" w:cs="Arial"/>
          <w:sz w:val="22"/>
          <w:szCs w:val="22"/>
        </w:rPr>
      </w:pPr>
      <w:r w:rsidRPr="00C32262">
        <w:rPr>
          <w:rFonts w:ascii="Arial" w:hAnsi="Arial" w:cs="Arial"/>
          <w:sz w:val="22"/>
          <w:szCs w:val="22"/>
        </w:rPr>
        <w:t>Capacity: A detailed description of the organization’s capacity to provide</w:t>
      </w:r>
      <w:r w:rsidR="00D46207" w:rsidRPr="00C32262">
        <w:rPr>
          <w:rFonts w:ascii="Arial" w:hAnsi="Arial" w:cs="Arial"/>
          <w:sz w:val="22"/>
          <w:szCs w:val="22"/>
        </w:rPr>
        <w:t xml:space="preserve"> </w:t>
      </w:r>
      <w:r w:rsidR="002F6F86" w:rsidRPr="00C32262">
        <w:rPr>
          <w:rFonts w:ascii="Arial" w:hAnsi="Arial" w:cs="Arial"/>
          <w:sz w:val="22"/>
          <w:szCs w:val="22"/>
        </w:rPr>
        <w:t xml:space="preserve">outpatient </w:t>
      </w:r>
      <w:r w:rsidR="00BA44C1" w:rsidRPr="00C32262">
        <w:rPr>
          <w:rFonts w:ascii="Arial" w:hAnsi="Arial" w:cs="Arial"/>
          <w:sz w:val="22"/>
          <w:szCs w:val="22"/>
        </w:rPr>
        <w:t>psychiatric services</w:t>
      </w:r>
      <w:r w:rsidRPr="00C32262">
        <w:rPr>
          <w:rFonts w:ascii="Arial" w:hAnsi="Arial" w:cs="Arial"/>
          <w:sz w:val="22"/>
          <w:szCs w:val="22"/>
        </w:rPr>
        <w:t xml:space="preserve"> and/or PRP services to children and youth. Responses should include successes, challenges and lessons learned. </w:t>
      </w:r>
      <w:r w:rsidR="004F13F6" w:rsidRPr="00C32262">
        <w:rPr>
          <w:rFonts w:ascii="Arial" w:hAnsi="Arial" w:cs="Arial"/>
          <w:sz w:val="22"/>
          <w:szCs w:val="22"/>
        </w:rPr>
        <w:t xml:space="preserve">In addition, organizations should describe strategies for outreach to ensure the community is aware of these services and to ensure targets for numbers served are reached. </w:t>
      </w:r>
      <w:r w:rsidRPr="00C32262">
        <w:rPr>
          <w:rFonts w:ascii="Arial" w:hAnsi="Arial" w:cs="Arial"/>
          <w:sz w:val="22"/>
          <w:szCs w:val="22"/>
        </w:rPr>
        <w:t>This section should also include a clear staffing plan with a description of key staff members, their education and experience that demonstrates their qualifications to successfully implement these services.</w:t>
      </w:r>
      <w:r w:rsidRPr="00C32262">
        <w:rPr>
          <w:rFonts w:ascii="Arial" w:hAnsi="Arial" w:cs="Arial"/>
          <w:sz w:val="22"/>
          <w:szCs w:val="22"/>
        </w:rPr>
        <w:br/>
      </w:r>
    </w:p>
    <w:p w14:paraId="27E46D20" w14:textId="29D0B4BD" w:rsidR="00495601" w:rsidRDefault="004171D1" w:rsidP="00495601">
      <w:pPr>
        <w:pStyle w:val="ListParagraph"/>
        <w:numPr>
          <w:ilvl w:val="0"/>
          <w:numId w:val="1"/>
        </w:numPr>
        <w:spacing w:line="240" w:lineRule="auto"/>
        <w:rPr>
          <w:rFonts w:ascii="Arial" w:hAnsi="Arial" w:cs="Arial"/>
          <w:sz w:val="22"/>
          <w:szCs w:val="22"/>
        </w:rPr>
      </w:pPr>
      <w:r w:rsidRPr="00C32262">
        <w:rPr>
          <w:rFonts w:ascii="Arial" w:hAnsi="Arial" w:cs="Arial"/>
          <w:sz w:val="22"/>
          <w:szCs w:val="22"/>
        </w:rPr>
        <w:t>Performance Measurement: Clearly define the performance measures that will be used to monitor progress and measure impact</w:t>
      </w:r>
      <w:r w:rsidR="004F13F6" w:rsidRPr="00C32262">
        <w:rPr>
          <w:rFonts w:ascii="Arial" w:hAnsi="Arial" w:cs="Arial"/>
          <w:sz w:val="22"/>
          <w:szCs w:val="22"/>
        </w:rPr>
        <w:t xml:space="preserve"> including target number to serve in FY21</w:t>
      </w:r>
      <w:r w:rsidRPr="00C32262">
        <w:rPr>
          <w:rFonts w:ascii="Arial" w:hAnsi="Arial" w:cs="Arial"/>
          <w:sz w:val="22"/>
          <w:szCs w:val="22"/>
        </w:rPr>
        <w:t>. In addition to program outcomes, please describe how the organization will hold itself accountable to ensure successful implementation. Both organizational measures as well as program specific measures should be used.</w:t>
      </w:r>
      <w:r w:rsidR="004F13F6" w:rsidRPr="00C32262">
        <w:rPr>
          <w:rFonts w:ascii="Arial" w:hAnsi="Arial" w:cs="Arial"/>
          <w:sz w:val="22"/>
          <w:szCs w:val="22"/>
        </w:rPr>
        <w:t xml:space="preserve"> Data should be disaggregated by race, gender and age at a minimum. </w:t>
      </w:r>
    </w:p>
    <w:p w14:paraId="11A7D0AF" w14:textId="77777777" w:rsidR="002F5EDA" w:rsidRDefault="002F5EDA" w:rsidP="002F5EDA">
      <w:pPr>
        <w:pStyle w:val="ListParagraph"/>
        <w:spacing w:line="240" w:lineRule="auto"/>
        <w:ind w:left="1440"/>
        <w:rPr>
          <w:rFonts w:ascii="Arial" w:hAnsi="Arial" w:cs="Arial"/>
          <w:sz w:val="22"/>
          <w:szCs w:val="22"/>
        </w:rPr>
      </w:pPr>
    </w:p>
    <w:p w14:paraId="46B28256" w14:textId="0B205B7B" w:rsidR="002F5EDA" w:rsidRDefault="002F5EDA" w:rsidP="002F5EDA">
      <w:pPr>
        <w:ind w:firstLine="720"/>
        <w:rPr>
          <w:rFonts w:ascii="Arial" w:hAnsi="Arial" w:cs="Arial"/>
          <w:sz w:val="22"/>
          <w:szCs w:val="22"/>
        </w:rPr>
      </w:pPr>
      <w:r w:rsidRPr="002F5EDA">
        <w:rPr>
          <w:rFonts w:ascii="Arial" w:hAnsi="Arial" w:cs="Arial"/>
          <w:sz w:val="22"/>
          <w:szCs w:val="22"/>
        </w:rPr>
        <w:t>Required Performance Measures</w:t>
      </w:r>
      <w:r w:rsidR="00F14289">
        <w:rPr>
          <w:rFonts w:ascii="Arial" w:hAnsi="Arial" w:cs="Arial"/>
          <w:sz w:val="22"/>
          <w:szCs w:val="22"/>
        </w:rPr>
        <w:t xml:space="preserve"> for BYR</w:t>
      </w:r>
    </w:p>
    <w:p w14:paraId="73623979" w14:textId="77777777" w:rsidR="00F14289" w:rsidRDefault="00F14289" w:rsidP="002F5EDA">
      <w:pPr>
        <w:ind w:firstLine="720"/>
        <w:rPr>
          <w:rFonts w:ascii="Arial" w:hAnsi="Arial" w:cs="Arial"/>
          <w:sz w:val="22"/>
          <w:szCs w:val="22"/>
        </w:rPr>
      </w:pPr>
    </w:p>
    <w:p w14:paraId="673E7892" w14:textId="2CAEF265" w:rsidR="002F5EDA" w:rsidRDefault="0074388F" w:rsidP="002F5EDA">
      <w:pPr>
        <w:pStyle w:val="ListParagraph"/>
        <w:numPr>
          <w:ilvl w:val="0"/>
          <w:numId w:val="4"/>
        </w:numPr>
        <w:rPr>
          <w:rFonts w:ascii="Arial" w:hAnsi="Arial" w:cs="Arial"/>
          <w:sz w:val="22"/>
          <w:szCs w:val="22"/>
        </w:rPr>
      </w:pPr>
      <w:r>
        <w:rPr>
          <w:rFonts w:ascii="Arial" w:hAnsi="Arial" w:cs="Arial"/>
          <w:sz w:val="22"/>
          <w:szCs w:val="22"/>
        </w:rPr>
        <w:t>Total number of youth served</w:t>
      </w:r>
    </w:p>
    <w:p w14:paraId="2C92DBB7" w14:textId="3FEAF991" w:rsidR="0074388F" w:rsidRDefault="0074388F" w:rsidP="0074388F">
      <w:pPr>
        <w:pStyle w:val="ListParagraph"/>
        <w:numPr>
          <w:ilvl w:val="1"/>
          <w:numId w:val="4"/>
        </w:numPr>
        <w:rPr>
          <w:rFonts w:ascii="Arial" w:hAnsi="Arial" w:cs="Arial"/>
          <w:sz w:val="22"/>
          <w:szCs w:val="22"/>
        </w:rPr>
      </w:pPr>
      <w:r>
        <w:rPr>
          <w:rFonts w:ascii="Arial" w:hAnsi="Arial" w:cs="Arial"/>
          <w:sz w:val="22"/>
          <w:szCs w:val="22"/>
        </w:rPr>
        <w:t>Total number of youth served disaggregated by race, ethnicity, age and gender</w:t>
      </w:r>
    </w:p>
    <w:p w14:paraId="34750552" w14:textId="4A16FDEB" w:rsidR="0074388F" w:rsidRDefault="00F14289" w:rsidP="0074388F">
      <w:pPr>
        <w:pStyle w:val="ListParagraph"/>
        <w:numPr>
          <w:ilvl w:val="0"/>
          <w:numId w:val="4"/>
        </w:numPr>
        <w:rPr>
          <w:rFonts w:ascii="Arial" w:hAnsi="Arial" w:cs="Arial"/>
          <w:sz w:val="22"/>
          <w:szCs w:val="22"/>
        </w:rPr>
      </w:pPr>
      <w:r>
        <w:rPr>
          <w:rFonts w:ascii="Arial" w:hAnsi="Arial" w:cs="Arial"/>
          <w:sz w:val="22"/>
          <w:szCs w:val="22"/>
        </w:rPr>
        <w:t>Total number of clinical and psychiatric sessions that youth participate in</w:t>
      </w:r>
    </w:p>
    <w:p w14:paraId="6F17FF14" w14:textId="5F5A25AF" w:rsidR="00F14289" w:rsidRDefault="00F14289" w:rsidP="0074388F">
      <w:pPr>
        <w:pStyle w:val="ListParagraph"/>
        <w:numPr>
          <w:ilvl w:val="0"/>
          <w:numId w:val="4"/>
        </w:numPr>
        <w:rPr>
          <w:rFonts w:ascii="Arial" w:hAnsi="Arial" w:cs="Arial"/>
          <w:sz w:val="22"/>
          <w:szCs w:val="22"/>
        </w:rPr>
      </w:pPr>
      <w:r>
        <w:rPr>
          <w:rFonts w:ascii="Arial" w:hAnsi="Arial" w:cs="Arial"/>
          <w:sz w:val="22"/>
          <w:szCs w:val="22"/>
        </w:rPr>
        <w:t>Number of referrals broken down by referral source</w:t>
      </w:r>
    </w:p>
    <w:p w14:paraId="54AF0EC9" w14:textId="2A3BE167" w:rsidR="00F14289" w:rsidRDefault="00F14289" w:rsidP="0074388F">
      <w:pPr>
        <w:pStyle w:val="ListParagraph"/>
        <w:numPr>
          <w:ilvl w:val="0"/>
          <w:numId w:val="4"/>
        </w:numPr>
        <w:rPr>
          <w:rFonts w:ascii="Arial" w:hAnsi="Arial" w:cs="Arial"/>
          <w:sz w:val="22"/>
          <w:szCs w:val="22"/>
        </w:rPr>
      </w:pPr>
      <w:r>
        <w:rPr>
          <w:rFonts w:ascii="Arial" w:hAnsi="Arial" w:cs="Arial"/>
          <w:sz w:val="22"/>
          <w:szCs w:val="22"/>
        </w:rPr>
        <w:t>Average length of time that new referrals wait for first appointment</w:t>
      </w:r>
    </w:p>
    <w:p w14:paraId="5642F2D9" w14:textId="1B654852" w:rsidR="00075C85" w:rsidRDefault="00075C85" w:rsidP="0074388F">
      <w:pPr>
        <w:pStyle w:val="ListParagraph"/>
        <w:numPr>
          <w:ilvl w:val="0"/>
          <w:numId w:val="4"/>
        </w:numPr>
        <w:rPr>
          <w:rFonts w:ascii="Arial" w:hAnsi="Arial" w:cs="Arial"/>
          <w:sz w:val="22"/>
          <w:szCs w:val="22"/>
        </w:rPr>
      </w:pPr>
      <w:r>
        <w:rPr>
          <w:rFonts w:ascii="Arial" w:hAnsi="Arial" w:cs="Arial"/>
          <w:sz w:val="22"/>
          <w:szCs w:val="22"/>
        </w:rPr>
        <w:t>#/% of clients indicating satisfaction with the program</w:t>
      </w:r>
    </w:p>
    <w:p w14:paraId="179438AD" w14:textId="3093012C" w:rsidR="00075C85" w:rsidRDefault="00075C85" w:rsidP="00075C85">
      <w:pPr>
        <w:pStyle w:val="ListParagraph"/>
        <w:numPr>
          <w:ilvl w:val="1"/>
          <w:numId w:val="4"/>
        </w:numPr>
        <w:rPr>
          <w:rFonts w:ascii="Arial" w:hAnsi="Arial" w:cs="Arial"/>
          <w:sz w:val="22"/>
          <w:szCs w:val="22"/>
        </w:rPr>
      </w:pPr>
      <w:r>
        <w:rPr>
          <w:rFonts w:ascii="Arial" w:hAnsi="Arial" w:cs="Arial"/>
          <w:sz w:val="22"/>
          <w:szCs w:val="22"/>
        </w:rPr>
        <w:t>Disaggregate by race, ethnicity, age and gender</w:t>
      </w:r>
    </w:p>
    <w:p w14:paraId="12A0BFC4" w14:textId="352C69C9" w:rsidR="00075C85" w:rsidRDefault="00913C98" w:rsidP="00075C85">
      <w:pPr>
        <w:pStyle w:val="ListParagraph"/>
        <w:numPr>
          <w:ilvl w:val="0"/>
          <w:numId w:val="4"/>
        </w:numPr>
        <w:rPr>
          <w:rFonts w:ascii="Arial" w:hAnsi="Arial" w:cs="Arial"/>
          <w:sz w:val="22"/>
          <w:szCs w:val="22"/>
        </w:rPr>
      </w:pPr>
      <w:r>
        <w:rPr>
          <w:rFonts w:ascii="Arial" w:hAnsi="Arial" w:cs="Arial"/>
          <w:sz w:val="22"/>
          <w:szCs w:val="22"/>
        </w:rPr>
        <w:lastRenderedPageBreak/>
        <w:t>#/% of youth maintaining stability six mons after program completion</w:t>
      </w:r>
    </w:p>
    <w:p w14:paraId="03E3049D" w14:textId="784C7559" w:rsidR="00913C98" w:rsidRDefault="00913C98" w:rsidP="00913C98">
      <w:pPr>
        <w:pStyle w:val="ListParagraph"/>
        <w:numPr>
          <w:ilvl w:val="1"/>
          <w:numId w:val="4"/>
        </w:numPr>
        <w:rPr>
          <w:rFonts w:ascii="Arial" w:hAnsi="Arial" w:cs="Arial"/>
          <w:sz w:val="22"/>
          <w:szCs w:val="22"/>
        </w:rPr>
      </w:pPr>
      <w:r>
        <w:rPr>
          <w:rFonts w:ascii="Arial" w:hAnsi="Arial" w:cs="Arial"/>
          <w:sz w:val="22"/>
          <w:szCs w:val="22"/>
        </w:rPr>
        <w:t>Disaggregated by race, ethnicity, age and gender</w:t>
      </w:r>
    </w:p>
    <w:p w14:paraId="283EC09C" w14:textId="55631D22" w:rsidR="00913C98" w:rsidRDefault="00913C98" w:rsidP="00913C98">
      <w:pPr>
        <w:pStyle w:val="ListParagraph"/>
        <w:numPr>
          <w:ilvl w:val="0"/>
          <w:numId w:val="4"/>
        </w:numPr>
        <w:rPr>
          <w:rFonts w:ascii="Arial" w:hAnsi="Arial" w:cs="Arial"/>
          <w:sz w:val="22"/>
          <w:szCs w:val="22"/>
        </w:rPr>
      </w:pPr>
      <w:r>
        <w:rPr>
          <w:rFonts w:ascii="Arial" w:hAnsi="Arial" w:cs="Arial"/>
          <w:sz w:val="22"/>
          <w:szCs w:val="22"/>
        </w:rPr>
        <w:t>#/% of youth meeting their goals as identified by CANS (or another evaluation tool)</w:t>
      </w:r>
    </w:p>
    <w:p w14:paraId="56617F03" w14:textId="1A017BC3" w:rsidR="00913C98" w:rsidRDefault="00913C98" w:rsidP="00913C98">
      <w:pPr>
        <w:pStyle w:val="ListParagraph"/>
        <w:numPr>
          <w:ilvl w:val="1"/>
          <w:numId w:val="4"/>
        </w:numPr>
        <w:rPr>
          <w:rFonts w:ascii="Arial" w:hAnsi="Arial" w:cs="Arial"/>
          <w:sz w:val="22"/>
          <w:szCs w:val="22"/>
        </w:rPr>
      </w:pPr>
      <w:r>
        <w:rPr>
          <w:rFonts w:ascii="Arial" w:hAnsi="Arial" w:cs="Arial"/>
          <w:sz w:val="22"/>
          <w:szCs w:val="22"/>
        </w:rPr>
        <w:t>Disaggregated by race, ethnicity, age and gender</w:t>
      </w:r>
    </w:p>
    <w:p w14:paraId="6F8CC415" w14:textId="0950C453" w:rsidR="00913C98" w:rsidRDefault="00913C98" w:rsidP="00913C98">
      <w:pPr>
        <w:ind w:firstLine="720"/>
        <w:rPr>
          <w:rFonts w:ascii="Arial" w:hAnsi="Arial" w:cs="Arial"/>
          <w:sz w:val="22"/>
          <w:szCs w:val="22"/>
        </w:rPr>
      </w:pPr>
      <w:r w:rsidRPr="00913C98">
        <w:rPr>
          <w:rFonts w:ascii="Arial" w:hAnsi="Arial" w:cs="Arial"/>
          <w:sz w:val="22"/>
          <w:szCs w:val="22"/>
        </w:rPr>
        <w:t>Required Performance Measures for BYR</w:t>
      </w:r>
    </w:p>
    <w:p w14:paraId="4AAF5A72" w14:textId="77777777" w:rsidR="00913C98" w:rsidRDefault="00913C98" w:rsidP="00913C98">
      <w:pPr>
        <w:pStyle w:val="ListParagraph"/>
        <w:numPr>
          <w:ilvl w:val="0"/>
          <w:numId w:val="6"/>
        </w:numPr>
        <w:rPr>
          <w:rFonts w:ascii="Arial" w:hAnsi="Arial" w:cs="Arial"/>
          <w:sz w:val="22"/>
          <w:szCs w:val="22"/>
        </w:rPr>
      </w:pPr>
      <w:r>
        <w:rPr>
          <w:rFonts w:ascii="Arial" w:hAnsi="Arial" w:cs="Arial"/>
          <w:sz w:val="22"/>
          <w:szCs w:val="22"/>
        </w:rPr>
        <w:t>Total number of youth served</w:t>
      </w:r>
    </w:p>
    <w:p w14:paraId="442DAF91" w14:textId="77777777" w:rsidR="00913C98" w:rsidRDefault="00913C98" w:rsidP="00913C98">
      <w:pPr>
        <w:pStyle w:val="ListParagraph"/>
        <w:numPr>
          <w:ilvl w:val="1"/>
          <w:numId w:val="6"/>
        </w:numPr>
        <w:rPr>
          <w:rFonts w:ascii="Arial" w:hAnsi="Arial" w:cs="Arial"/>
          <w:sz w:val="22"/>
          <w:szCs w:val="22"/>
        </w:rPr>
      </w:pPr>
      <w:r>
        <w:rPr>
          <w:rFonts w:ascii="Arial" w:hAnsi="Arial" w:cs="Arial"/>
          <w:sz w:val="22"/>
          <w:szCs w:val="22"/>
        </w:rPr>
        <w:t>Total number of youth served disaggregated by race, ethnicity, age and gender</w:t>
      </w:r>
    </w:p>
    <w:p w14:paraId="7A885959" w14:textId="7EFC7BC8" w:rsidR="00913C98" w:rsidRDefault="00913C98" w:rsidP="00913C98">
      <w:pPr>
        <w:pStyle w:val="ListParagraph"/>
        <w:numPr>
          <w:ilvl w:val="0"/>
          <w:numId w:val="6"/>
        </w:numPr>
        <w:rPr>
          <w:rFonts w:ascii="Arial" w:hAnsi="Arial" w:cs="Arial"/>
          <w:sz w:val="22"/>
          <w:szCs w:val="22"/>
        </w:rPr>
      </w:pPr>
      <w:r>
        <w:rPr>
          <w:rFonts w:ascii="Arial" w:hAnsi="Arial" w:cs="Arial"/>
          <w:sz w:val="22"/>
          <w:szCs w:val="22"/>
        </w:rPr>
        <w:t>Total number of PRP sessions youth participate in</w:t>
      </w:r>
    </w:p>
    <w:p w14:paraId="3725A6F6" w14:textId="0361A13A" w:rsidR="00913C98" w:rsidRDefault="000A5C80" w:rsidP="00913C98">
      <w:pPr>
        <w:pStyle w:val="ListParagraph"/>
        <w:numPr>
          <w:ilvl w:val="0"/>
          <w:numId w:val="6"/>
        </w:numPr>
        <w:rPr>
          <w:rFonts w:ascii="Arial" w:hAnsi="Arial" w:cs="Arial"/>
          <w:sz w:val="22"/>
          <w:szCs w:val="22"/>
        </w:rPr>
      </w:pPr>
      <w:r>
        <w:rPr>
          <w:rFonts w:ascii="Arial" w:hAnsi="Arial" w:cs="Arial"/>
          <w:sz w:val="22"/>
          <w:szCs w:val="22"/>
        </w:rPr>
        <w:t>#/% of parents who report satisfaction with the program</w:t>
      </w:r>
    </w:p>
    <w:p w14:paraId="5372EC09" w14:textId="51C8D557" w:rsidR="000A5C80" w:rsidRDefault="000A5C80" w:rsidP="000A5C80">
      <w:pPr>
        <w:pStyle w:val="ListParagraph"/>
        <w:numPr>
          <w:ilvl w:val="1"/>
          <w:numId w:val="6"/>
        </w:numPr>
        <w:rPr>
          <w:rFonts w:ascii="Arial" w:hAnsi="Arial" w:cs="Arial"/>
          <w:sz w:val="22"/>
          <w:szCs w:val="22"/>
        </w:rPr>
      </w:pPr>
      <w:r>
        <w:rPr>
          <w:rFonts w:ascii="Arial" w:hAnsi="Arial" w:cs="Arial"/>
          <w:sz w:val="22"/>
          <w:szCs w:val="22"/>
        </w:rPr>
        <w:t xml:space="preserve">Disaggregated by race, </w:t>
      </w:r>
      <w:r w:rsidR="00C00C75">
        <w:rPr>
          <w:rFonts w:ascii="Arial" w:hAnsi="Arial" w:cs="Arial"/>
          <w:sz w:val="22"/>
          <w:szCs w:val="22"/>
        </w:rPr>
        <w:t>ethnicity, age and gender</w:t>
      </w:r>
    </w:p>
    <w:p w14:paraId="20AD481E" w14:textId="37225DC4" w:rsidR="00C00C75" w:rsidRDefault="00AF62C9" w:rsidP="00C00C75">
      <w:pPr>
        <w:pStyle w:val="ListParagraph"/>
        <w:numPr>
          <w:ilvl w:val="0"/>
          <w:numId w:val="6"/>
        </w:numPr>
        <w:rPr>
          <w:rFonts w:ascii="Arial" w:hAnsi="Arial" w:cs="Arial"/>
          <w:sz w:val="22"/>
          <w:szCs w:val="22"/>
        </w:rPr>
      </w:pPr>
      <w:r>
        <w:rPr>
          <w:rFonts w:ascii="Arial" w:hAnsi="Arial" w:cs="Arial"/>
          <w:sz w:val="22"/>
          <w:szCs w:val="22"/>
        </w:rPr>
        <w:t>#/% of youth reporting satisfaction with the program</w:t>
      </w:r>
    </w:p>
    <w:p w14:paraId="4803C2BD" w14:textId="77777777" w:rsidR="00AF62C9" w:rsidRDefault="00AF62C9" w:rsidP="00AF62C9">
      <w:pPr>
        <w:pStyle w:val="ListParagraph"/>
        <w:numPr>
          <w:ilvl w:val="1"/>
          <w:numId w:val="6"/>
        </w:numPr>
        <w:rPr>
          <w:rFonts w:ascii="Arial" w:hAnsi="Arial" w:cs="Arial"/>
          <w:sz w:val="22"/>
          <w:szCs w:val="22"/>
        </w:rPr>
      </w:pPr>
      <w:r>
        <w:rPr>
          <w:rFonts w:ascii="Arial" w:hAnsi="Arial" w:cs="Arial"/>
          <w:sz w:val="22"/>
          <w:szCs w:val="22"/>
        </w:rPr>
        <w:t>Disaggregated by race, ethnicity, age and gender</w:t>
      </w:r>
    </w:p>
    <w:p w14:paraId="3C73F827" w14:textId="6E874409" w:rsidR="00AF62C9" w:rsidRDefault="00AF62C9" w:rsidP="00C00C75">
      <w:pPr>
        <w:pStyle w:val="ListParagraph"/>
        <w:numPr>
          <w:ilvl w:val="0"/>
          <w:numId w:val="6"/>
        </w:numPr>
        <w:rPr>
          <w:rFonts w:ascii="Arial" w:hAnsi="Arial" w:cs="Arial"/>
          <w:sz w:val="22"/>
          <w:szCs w:val="22"/>
        </w:rPr>
      </w:pPr>
      <w:r>
        <w:rPr>
          <w:rFonts w:ascii="Arial" w:hAnsi="Arial" w:cs="Arial"/>
          <w:sz w:val="22"/>
          <w:szCs w:val="22"/>
        </w:rPr>
        <w:t>#/% of youth meeting their goals based on their personalized individual rehabilitation plan (</w:t>
      </w:r>
      <w:r w:rsidR="00637AAF">
        <w:rPr>
          <w:rFonts w:ascii="Arial" w:hAnsi="Arial" w:cs="Arial"/>
          <w:sz w:val="22"/>
          <w:szCs w:val="22"/>
        </w:rPr>
        <w:t>IRP)</w:t>
      </w:r>
    </w:p>
    <w:p w14:paraId="715E336D" w14:textId="77777777" w:rsidR="00637AAF" w:rsidRDefault="00637AAF" w:rsidP="00637AAF">
      <w:pPr>
        <w:pStyle w:val="ListParagraph"/>
        <w:numPr>
          <w:ilvl w:val="1"/>
          <w:numId w:val="6"/>
        </w:numPr>
        <w:rPr>
          <w:rFonts w:ascii="Arial" w:hAnsi="Arial" w:cs="Arial"/>
          <w:sz w:val="22"/>
          <w:szCs w:val="22"/>
        </w:rPr>
      </w:pPr>
      <w:r>
        <w:rPr>
          <w:rFonts w:ascii="Arial" w:hAnsi="Arial" w:cs="Arial"/>
          <w:sz w:val="22"/>
          <w:szCs w:val="22"/>
        </w:rPr>
        <w:t>Disaggregated by race, ethnicity, age and gender</w:t>
      </w:r>
    </w:p>
    <w:p w14:paraId="564A0993" w14:textId="4840E56E" w:rsidR="00637AAF" w:rsidRDefault="00637AAF" w:rsidP="00C00C75">
      <w:pPr>
        <w:pStyle w:val="ListParagraph"/>
        <w:numPr>
          <w:ilvl w:val="0"/>
          <w:numId w:val="6"/>
        </w:numPr>
        <w:rPr>
          <w:rFonts w:ascii="Arial" w:hAnsi="Arial" w:cs="Arial"/>
          <w:sz w:val="22"/>
          <w:szCs w:val="22"/>
        </w:rPr>
      </w:pPr>
      <w:r>
        <w:rPr>
          <w:rFonts w:ascii="Arial" w:hAnsi="Arial" w:cs="Arial"/>
          <w:sz w:val="22"/>
          <w:szCs w:val="22"/>
        </w:rPr>
        <w:t>#/% of youth maintaining stability 90-120 days after program completion of an assessment, staff evaluation, program completions and discharge summary.</w:t>
      </w:r>
    </w:p>
    <w:p w14:paraId="7CAE92B6" w14:textId="75919D3F" w:rsidR="00637AAF" w:rsidRPr="00637AAF" w:rsidRDefault="00637AAF" w:rsidP="00637AAF">
      <w:pPr>
        <w:pStyle w:val="ListParagraph"/>
        <w:numPr>
          <w:ilvl w:val="1"/>
          <w:numId w:val="6"/>
        </w:numPr>
        <w:rPr>
          <w:rFonts w:ascii="Arial" w:hAnsi="Arial" w:cs="Arial"/>
          <w:sz w:val="22"/>
          <w:szCs w:val="22"/>
        </w:rPr>
      </w:pPr>
      <w:r>
        <w:rPr>
          <w:rFonts w:ascii="Arial" w:hAnsi="Arial" w:cs="Arial"/>
          <w:sz w:val="22"/>
          <w:szCs w:val="22"/>
        </w:rPr>
        <w:t>Disaggregated by race, ethnicity, age and gender</w:t>
      </w:r>
    </w:p>
    <w:p w14:paraId="3177E464" w14:textId="77777777" w:rsidR="006360DE" w:rsidRPr="00C32262" w:rsidRDefault="006360DE" w:rsidP="006360DE">
      <w:pPr>
        <w:pStyle w:val="ListParagraph"/>
        <w:spacing w:line="240" w:lineRule="auto"/>
        <w:rPr>
          <w:rFonts w:ascii="Arial" w:hAnsi="Arial" w:cs="Arial"/>
          <w:sz w:val="22"/>
          <w:szCs w:val="22"/>
        </w:rPr>
      </w:pPr>
    </w:p>
    <w:p w14:paraId="52D7449F" w14:textId="41430ED8" w:rsidR="004171D1" w:rsidRPr="00C32262" w:rsidRDefault="004F13F6" w:rsidP="00495601">
      <w:pPr>
        <w:pStyle w:val="ListParagraph"/>
        <w:numPr>
          <w:ilvl w:val="0"/>
          <w:numId w:val="1"/>
        </w:numPr>
        <w:spacing w:line="240" w:lineRule="auto"/>
        <w:rPr>
          <w:rFonts w:ascii="Arial" w:hAnsi="Arial" w:cs="Arial"/>
          <w:sz w:val="22"/>
          <w:szCs w:val="22"/>
        </w:rPr>
      </w:pPr>
      <w:r w:rsidRPr="00C32262">
        <w:rPr>
          <w:rFonts w:ascii="Arial" w:hAnsi="Arial" w:cs="Arial"/>
          <w:sz w:val="22"/>
          <w:szCs w:val="22"/>
        </w:rPr>
        <w:t xml:space="preserve">Describe how your organization takes an equity lens to your work, the services you provide and the clients you serve. Describe how activities provided address inequities. </w:t>
      </w:r>
      <w:r w:rsidR="001261AF" w:rsidRPr="00C32262">
        <w:rPr>
          <w:rFonts w:ascii="Arial" w:hAnsi="Arial" w:cs="Arial"/>
          <w:sz w:val="22"/>
          <w:szCs w:val="22"/>
        </w:rPr>
        <w:t xml:space="preserve">  </w:t>
      </w:r>
      <w:r w:rsidR="00D83EC4" w:rsidRPr="00C32262">
        <w:rPr>
          <w:rFonts w:ascii="Arial" w:hAnsi="Arial" w:cs="Arial"/>
          <w:sz w:val="22"/>
          <w:szCs w:val="22"/>
        </w:rPr>
        <w:t xml:space="preserve"> </w:t>
      </w:r>
      <w:r w:rsidR="001261AF" w:rsidRPr="00C32262">
        <w:rPr>
          <w:rFonts w:ascii="Arial" w:hAnsi="Arial" w:cs="Arial"/>
          <w:sz w:val="22"/>
          <w:szCs w:val="22"/>
        </w:rPr>
        <w:br/>
      </w:r>
    </w:p>
    <w:p w14:paraId="7DB8CAFF" w14:textId="77777777" w:rsidR="002F5EDA" w:rsidRDefault="002F5EDA" w:rsidP="002F5EDA">
      <w:pPr>
        <w:pStyle w:val="ListParagraph"/>
        <w:numPr>
          <w:ilvl w:val="0"/>
          <w:numId w:val="1"/>
        </w:numPr>
        <w:spacing w:line="240" w:lineRule="auto"/>
        <w:rPr>
          <w:rFonts w:ascii="Arial" w:hAnsi="Arial" w:cs="Arial"/>
          <w:sz w:val="22"/>
          <w:szCs w:val="22"/>
        </w:rPr>
      </w:pPr>
      <w:r>
        <w:rPr>
          <w:rFonts w:ascii="Arial" w:hAnsi="Arial" w:cs="Arial"/>
          <w:sz w:val="22"/>
          <w:szCs w:val="22"/>
        </w:rPr>
        <w:t>Point of Contact: Information should include first and last name, title, email and phone number.</w:t>
      </w:r>
    </w:p>
    <w:p w14:paraId="35508CA0" w14:textId="277B6475" w:rsidR="002F5EDA" w:rsidRDefault="002F5EDA" w:rsidP="002F5EDA">
      <w:pPr>
        <w:pStyle w:val="ListParagraph"/>
        <w:numPr>
          <w:ilvl w:val="1"/>
          <w:numId w:val="1"/>
        </w:numPr>
        <w:spacing w:line="240" w:lineRule="auto"/>
        <w:rPr>
          <w:rFonts w:ascii="Arial" w:hAnsi="Arial" w:cs="Arial"/>
          <w:sz w:val="22"/>
          <w:szCs w:val="22"/>
        </w:rPr>
      </w:pPr>
      <w:r>
        <w:rPr>
          <w:rFonts w:ascii="Arial" w:hAnsi="Arial" w:cs="Arial"/>
          <w:sz w:val="22"/>
          <w:szCs w:val="22"/>
        </w:rPr>
        <w:t>Executive Director</w:t>
      </w:r>
    </w:p>
    <w:p w14:paraId="6E2FB6DB" w14:textId="43C99D2B" w:rsidR="002F5EDA" w:rsidRDefault="002F5EDA" w:rsidP="002F5EDA">
      <w:pPr>
        <w:pStyle w:val="ListParagraph"/>
        <w:numPr>
          <w:ilvl w:val="1"/>
          <w:numId w:val="1"/>
        </w:numPr>
        <w:spacing w:line="240" w:lineRule="auto"/>
        <w:rPr>
          <w:rFonts w:ascii="Arial" w:hAnsi="Arial" w:cs="Arial"/>
          <w:sz w:val="22"/>
          <w:szCs w:val="22"/>
        </w:rPr>
      </w:pPr>
      <w:r>
        <w:rPr>
          <w:rFonts w:ascii="Arial" w:hAnsi="Arial" w:cs="Arial"/>
          <w:sz w:val="22"/>
          <w:szCs w:val="22"/>
        </w:rPr>
        <w:t>Program Manager (person responsible for daily implementation)</w:t>
      </w:r>
    </w:p>
    <w:p w14:paraId="289F4B19" w14:textId="2E73C170" w:rsidR="002F5EDA" w:rsidRDefault="002F5EDA" w:rsidP="002F5EDA">
      <w:pPr>
        <w:pStyle w:val="ListParagraph"/>
        <w:numPr>
          <w:ilvl w:val="1"/>
          <w:numId w:val="1"/>
        </w:numPr>
        <w:spacing w:line="240" w:lineRule="auto"/>
        <w:rPr>
          <w:rFonts w:ascii="Arial" w:hAnsi="Arial" w:cs="Arial"/>
          <w:sz w:val="22"/>
          <w:szCs w:val="22"/>
        </w:rPr>
      </w:pPr>
      <w:r>
        <w:rPr>
          <w:rFonts w:ascii="Arial" w:hAnsi="Arial" w:cs="Arial"/>
          <w:sz w:val="22"/>
          <w:szCs w:val="22"/>
        </w:rPr>
        <w:t>Data Manager (responsible for reporting data to LCB)</w:t>
      </w:r>
    </w:p>
    <w:p w14:paraId="3786DC81" w14:textId="77777777" w:rsidR="002F5EDA" w:rsidRDefault="002F5EDA" w:rsidP="002F5EDA">
      <w:pPr>
        <w:pStyle w:val="ListParagraph"/>
        <w:numPr>
          <w:ilvl w:val="1"/>
          <w:numId w:val="1"/>
        </w:numPr>
        <w:spacing w:line="240" w:lineRule="auto"/>
        <w:rPr>
          <w:rFonts w:ascii="Arial" w:hAnsi="Arial" w:cs="Arial"/>
          <w:sz w:val="22"/>
          <w:szCs w:val="22"/>
        </w:rPr>
      </w:pPr>
      <w:r>
        <w:rPr>
          <w:rFonts w:ascii="Arial" w:hAnsi="Arial" w:cs="Arial"/>
          <w:sz w:val="22"/>
          <w:szCs w:val="22"/>
        </w:rPr>
        <w:t>Fiscal Manager (responsible for invoicing and budget)</w:t>
      </w:r>
    </w:p>
    <w:p w14:paraId="32EE5ED4" w14:textId="77777777" w:rsidR="002F5EDA" w:rsidRDefault="002F5EDA" w:rsidP="002F5EDA">
      <w:pPr>
        <w:pStyle w:val="ListParagraph"/>
        <w:spacing w:line="240" w:lineRule="auto"/>
        <w:rPr>
          <w:rFonts w:ascii="Arial" w:hAnsi="Arial" w:cs="Arial"/>
          <w:sz w:val="22"/>
          <w:szCs w:val="22"/>
        </w:rPr>
      </w:pPr>
    </w:p>
    <w:p w14:paraId="27707682" w14:textId="304A716E" w:rsidR="004171D1" w:rsidRPr="00C32262" w:rsidRDefault="004171D1" w:rsidP="004171D1">
      <w:pPr>
        <w:pStyle w:val="ListParagraph"/>
        <w:numPr>
          <w:ilvl w:val="0"/>
          <w:numId w:val="1"/>
        </w:numPr>
        <w:spacing w:line="240" w:lineRule="auto"/>
        <w:rPr>
          <w:rFonts w:ascii="Arial" w:hAnsi="Arial" w:cs="Arial"/>
          <w:sz w:val="22"/>
          <w:szCs w:val="22"/>
        </w:rPr>
      </w:pPr>
      <w:r w:rsidRPr="00C32262">
        <w:rPr>
          <w:rFonts w:ascii="Arial" w:hAnsi="Arial" w:cs="Arial"/>
          <w:sz w:val="22"/>
          <w:szCs w:val="22"/>
        </w:rPr>
        <w:t xml:space="preserve">Budget and Budget Narrative: Please provide a detailed cost breakdown and narrative using the attached budget template provided. </w:t>
      </w:r>
    </w:p>
    <w:p w14:paraId="207F1E8A" w14:textId="77777777" w:rsidR="004171D1" w:rsidRPr="00C32262" w:rsidRDefault="004171D1" w:rsidP="004171D1">
      <w:pPr>
        <w:pStyle w:val="ListParagraph"/>
        <w:spacing w:line="240" w:lineRule="auto"/>
        <w:rPr>
          <w:rFonts w:ascii="Arial" w:hAnsi="Arial" w:cs="Arial"/>
          <w:sz w:val="22"/>
          <w:szCs w:val="22"/>
        </w:rPr>
      </w:pPr>
    </w:p>
    <w:p w14:paraId="01A4E24A" w14:textId="4BB7C3B5" w:rsidR="002644A2" w:rsidRPr="00637AAF" w:rsidRDefault="004171D1" w:rsidP="00585D0A">
      <w:pPr>
        <w:pStyle w:val="ListParagraph"/>
        <w:numPr>
          <w:ilvl w:val="0"/>
          <w:numId w:val="1"/>
        </w:numPr>
        <w:spacing w:line="240" w:lineRule="auto"/>
        <w:rPr>
          <w:rFonts w:ascii="Arial" w:hAnsi="Arial" w:cs="Arial"/>
          <w:sz w:val="22"/>
          <w:szCs w:val="22"/>
        </w:rPr>
      </w:pPr>
      <w:r w:rsidRPr="00C32262">
        <w:rPr>
          <w:rFonts w:ascii="Arial" w:hAnsi="Arial" w:cs="Arial"/>
          <w:sz w:val="22"/>
          <w:szCs w:val="22"/>
        </w:rPr>
        <w:t>Applications should include a minimum of one letter of support per organization.</w:t>
      </w:r>
    </w:p>
    <w:p w14:paraId="5C4EC494" w14:textId="77777777" w:rsidR="00C32262" w:rsidRDefault="00C32262" w:rsidP="00585D0A">
      <w:pPr>
        <w:rPr>
          <w:rFonts w:ascii="Arial" w:hAnsi="Arial" w:cs="Arial"/>
          <w:b/>
        </w:rPr>
      </w:pPr>
    </w:p>
    <w:p w14:paraId="33E3AB60" w14:textId="77777777" w:rsidR="00585D0A" w:rsidRPr="000D6AD5" w:rsidRDefault="00585D0A" w:rsidP="00585D0A">
      <w:pPr>
        <w:rPr>
          <w:rFonts w:ascii="Arial" w:hAnsi="Arial" w:cs="Arial"/>
          <w:b/>
        </w:rPr>
      </w:pPr>
      <w:r w:rsidRPr="000D6AD5">
        <w:rPr>
          <w:rFonts w:ascii="Arial" w:hAnsi="Arial" w:cs="Arial"/>
          <w:b/>
        </w:rPr>
        <w:t>Review Process</w:t>
      </w:r>
    </w:p>
    <w:p w14:paraId="40325379" w14:textId="1B28DEBE" w:rsidR="00585D0A" w:rsidRDefault="00585D0A" w:rsidP="00585D0A">
      <w:pPr>
        <w:rPr>
          <w:rFonts w:ascii="Arial" w:hAnsi="Arial" w:cs="Arial"/>
        </w:rPr>
      </w:pPr>
      <w:r w:rsidRPr="00C32262">
        <w:rPr>
          <w:rFonts w:ascii="Arial" w:hAnsi="Arial" w:cs="Arial"/>
          <w:sz w:val="22"/>
          <w:szCs w:val="22"/>
        </w:rPr>
        <w:t xml:space="preserve">A </w:t>
      </w:r>
      <w:bookmarkStart w:id="0" w:name="_GoBack"/>
      <w:bookmarkEnd w:id="0"/>
      <w:r w:rsidRPr="00C32262">
        <w:rPr>
          <w:rFonts w:ascii="Arial" w:hAnsi="Arial" w:cs="Arial"/>
          <w:sz w:val="22"/>
          <w:szCs w:val="22"/>
        </w:rPr>
        <w:t>review panel will evaluate the responses based on the qualifications, background, experience, and apparent reasonableness of the applicant’s fee structure. The Howard County Local Children’s Board retains the right to negotiate the final proposed fee schedule prior to selecting any respondent for an award</w:t>
      </w:r>
      <w:r w:rsidRPr="000D6AD5">
        <w:rPr>
          <w:rFonts w:ascii="Arial" w:hAnsi="Arial" w:cs="Arial"/>
        </w:rPr>
        <w:t>.</w:t>
      </w:r>
    </w:p>
    <w:p w14:paraId="65B91B60" w14:textId="77777777" w:rsidR="00585D0A" w:rsidRDefault="00585D0A" w:rsidP="00585D0A">
      <w:pPr>
        <w:rPr>
          <w:rFonts w:ascii="Arial" w:hAnsi="Arial" w:cs="Arial"/>
          <w:b/>
        </w:rPr>
      </w:pPr>
    </w:p>
    <w:p w14:paraId="095C2A97" w14:textId="77777777" w:rsidR="00585D0A" w:rsidRPr="000D6AD5" w:rsidRDefault="00585D0A" w:rsidP="00585D0A">
      <w:pPr>
        <w:rPr>
          <w:rFonts w:ascii="Arial" w:hAnsi="Arial" w:cs="Arial"/>
          <w:b/>
        </w:rPr>
      </w:pPr>
      <w:r w:rsidRPr="000D6AD5">
        <w:rPr>
          <w:rFonts w:ascii="Arial" w:hAnsi="Arial" w:cs="Arial"/>
          <w:b/>
        </w:rPr>
        <w:t>Submission and Questions</w:t>
      </w:r>
    </w:p>
    <w:p w14:paraId="665939F8" w14:textId="61B322C9" w:rsidR="003D3C4F" w:rsidRPr="009979C4" w:rsidRDefault="00585D0A" w:rsidP="003D3C4F">
      <w:pPr>
        <w:rPr>
          <w:rFonts w:ascii="Arial" w:hAnsi="Arial" w:cs="Arial"/>
          <w:sz w:val="22"/>
          <w:szCs w:val="22"/>
        </w:rPr>
      </w:pPr>
      <w:r w:rsidRPr="00C32262">
        <w:rPr>
          <w:rFonts w:ascii="Arial" w:hAnsi="Arial" w:cs="Arial"/>
          <w:sz w:val="22"/>
          <w:szCs w:val="22"/>
        </w:rPr>
        <w:t xml:space="preserve">Applicants are required to submit proposals via email </w:t>
      </w:r>
      <w:r w:rsidR="004171D1" w:rsidRPr="00C32262">
        <w:rPr>
          <w:rFonts w:ascii="Arial" w:hAnsi="Arial" w:cs="Arial"/>
          <w:sz w:val="22"/>
          <w:szCs w:val="22"/>
        </w:rPr>
        <w:t xml:space="preserve">to Kim Eisenreich at </w:t>
      </w:r>
      <w:hyperlink r:id="rId11" w:history="1">
        <w:r w:rsidR="002F6F86" w:rsidRPr="00C32262">
          <w:rPr>
            <w:rStyle w:val="Hyperlink"/>
            <w:rFonts w:ascii="Arial" w:hAnsi="Arial" w:cs="Arial"/>
            <w:sz w:val="22"/>
            <w:szCs w:val="22"/>
          </w:rPr>
          <w:t>kaeisenreich@howardcountymd.gov</w:t>
        </w:r>
      </w:hyperlink>
      <w:r w:rsidR="002F6F86" w:rsidRPr="00C32262">
        <w:rPr>
          <w:rFonts w:ascii="Arial" w:hAnsi="Arial" w:cs="Arial"/>
          <w:sz w:val="22"/>
          <w:szCs w:val="22"/>
        </w:rPr>
        <w:t xml:space="preserve">. </w:t>
      </w:r>
      <w:r w:rsidRPr="00C32262">
        <w:rPr>
          <w:rFonts w:ascii="Arial" w:hAnsi="Arial" w:cs="Arial"/>
          <w:sz w:val="22"/>
          <w:szCs w:val="22"/>
        </w:rPr>
        <w:t xml:space="preserve"> Email submission</w:t>
      </w:r>
      <w:r w:rsidR="00B87A9E" w:rsidRPr="00C32262">
        <w:rPr>
          <w:rFonts w:ascii="Arial" w:hAnsi="Arial" w:cs="Arial"/>
          <w:sz w:val="22"/>
          <w:szCs w:val="22"/>
        </w:rPr>
        <w:t>s</w:t>
      </w:r>
      <w:r w:rsidRPr="00C32262">
        <w:rPr>
          <w:rFonts w:ascii="Arial" w:hAnsi="Arial" w:cs="Arial"/>
          <w:sz w:val="22"/>
          <w:szCs w:val="22"/>
        </w:rPr>
        <w:t xml:space="preserve"> must be completed by the date detailed in this RFP.</w:t>
      </w:r>
      <w:r w:rsidR="004171D1" w:rsidRPr="00C32262">
        <w:rPr>
          <w:rFonts w:ascii="Arial" w:hAnsi="Arial" w:cs="Arial"/>
          <w:sz w:val="22"/>
          <w:szCs w:val="22"/>
        </w:rPr>
        <w:t xml:space="preserve"> </w:t>
      </w:r>
      <w:r w:rsidRPr="00C32262">
        <w:rPr>
          <w:rFonts w:ascii="Arial" w:hAnsi="Arial" w:cs="Arial"/>
          <w:sz w:val="22"/>
          <w:szCs w:val="22"/>
        </w:rPr>
        <w:t>The deadline will be strictly enforced. Faxed, mailed, or hand-delivered proposals will not be accepted.</w:t>
      </w:r>
      <w:r w:rsidRPr="000D6AD5">
        <w:rPr>
          <w:rFonts w:ascii="Arial" w:hAnsi="Arial" w:cs="Arial"/>
        </w:rPr>
        <w:br/>
      </w:r>
      <w:r w:rsidRPr="00C32262">
        <w:rPr>
          <w:rFonts w:ascii="Arial" w:hAnsi="Arial" w:cs="Arial"/>
          <w:sz w:val="22"/>
          <w:szCs w:val="22"/>
        </w:rPr>
        <w:t xml:space="preserve"> </w:t>
      </w:r>
      <w:r w:rsidRPr="00C32262">
        <w:rPr>
          <w:rFonts w:ascii="Arial" w:hAnsi="Arial" w:cs="Arial"/>
          <w:sz w:val="22"/>
          <w:szCs w:val="22"/>
        </w:rPr>
        <w:br/>
        <w:t xml:space="preserve">Questions may be submitted in writing via email to </w:t>
      </w:r>
      <w:r w:rsidR="004171D1" w:rsidRPr="00C32262">
        <w:rPr>
          <w:rFonts w:ascii="Arial" w:hAnsi="Arial" w:cs="Arial"/>
          <w:sz w:val="22"/>
          <w:szCs w:val="22"/>
        </w:rPr>
        <w:t>Kim Eisenreich</w:t>
      </w:r>
      <w:r w:rsidR="00B87A9E" w:rsidRPr="00C32262">
        <w:rPr>
          <w:rFonts w:ascii="Arial" w:hAnsi="Arial" w:cs="Arial"/>
          <w:sz w:val="22"/>
          <w:szCs w:val="22"/>
        </w:rPr>
        <w:t xml:space="preserve"> at </w:t>
      </w:r>
      <w:hyperlink r:id="rId12" w:history="1">
        <w:r w:rsidR="00D46207" w:rsidRPr="00C32262">
          <w:rPr>
            <w:rStyle w:val="Hyperlink"/>
            <w:rFonts w:ascii="Arial" w:hAnsi="Arial" w:cs="Arial"/>
            <w:sz w:val="22"/>
            <w:szCs w:val="22"/>
          </w:rPr>
          <w:t>kaeisenreich@howardcountymd.gov</w:t>
        </w:r>
      </w:hyperlink>
      <w:r w:rsidR="00D46207" w:rsidRPr="00C32262">
        <w:rPr>
          <w:rFonts w:ascii="Arial" w:hAnsi="Arial" w:cs="Arial"/>
          <w:sz w:val="22"/>
          <w:szCs w:val="22"/>
        </w:rPr>
        <w:t xml:space="preserve"> </w:t>
      </w:r>
      <w:r w:rsidR="0064238D">
        <w:rPr>
          <w:rFonts w:ascii="Arial" w:hAnsi="Arial" w:cs="Arial"/>
          <w:sz w:val="22"/>
          <w:szCs w:val="22"/>
        </w:rPr>
        <w:t>through</w:t>
      </w:r>
      <w:r w:rsidR="006801B9" w:rsidRPr="00C32262">
        <w:rPr>
          <w:rFonts w:ascii="Arial" w:hAnsi="Arial" w:cs="Arial"/>
          <w:sz w:val="22"/>
          <w:szCs w:val="22"/>
        </w:rPr>
        <w:t xml:space="preserve"> February 28</w:t>
      </w:r>
      <w:r w:rsidR="00D46207" w:rsidRPr="00C32262">
        <w:rPr>
          <w:rFonts w:ascii="Arial" w:hAnsi="Arial" w:cs="Arial"/>
          <w:sz w:val="22"/>
          <w:szCs w:val="22"/>
          <w:vertAlign w:val="superscript"/>
        </w:rPr>
        <w:t>th</w:t>
      </w:r>
      <w:r w:rsidR="00D46207" w:rsidRPr="00C32262">
        <w:rPr>
          <w:rFonts w:ascii="Arial" w:hAnsi="Arial" w:cs="Arial"/>
          <w:sz w:val="22"/>
          <w:szCs w:val="22"/>
        </w:rPr>
        <w:t>.</w:t>
      </w:r>
      <w:r w:rsidR="007D18C9" w:rsidRPr="00C32262">
        <w:rPr>
          <w:rFonts w:ascii="Arial" w:hAnsi="Arial" w:cs="Arial"/>
          <w:sz w:val="22"/>
          <w:szCs w:val="22"/>
        </w:rPr>
        <w:t xml:space="preserve"> All questions and answers received by the Office of the Local Children’s Board will be posted on the </w:t>
      </w:r>
      <w:r w:rsidR="0064238D">
        <w:rPr>
          <w:rFonts w:ascii="Arial" w:hAnsi="Arial" w:cs="Arial"/>
          <w:sz w:val="22"/>
          <w:szCs w:val="22"/>
        </w:rPr>
        <w:t>LCB</w:t>
      </w:r>
      <w:r w:rsidR="007D18C9" w:rsidRPr="00C32262">
        <w:rPr>
          <w:rFonts w:ascii="Arial" w:hAnsi="Arial" w:cs="Arial"/>
          <w:sz w:val="22"/>
          <w:szCs w:val="22"/>
        </w:rPr>
        <w:t xml:space="preserve"> website for reference.</w:t>
      </w:r>
      <w:r w:rsidR="002F5EDA">
        <w:rPr>
          <w:rFonts w:ascii="Arial" w:hAnsi="Arial" w:cs="Arial"/>
          <w:sz w:val="22"/>
          <w:szCs w:val="22"/>
        </w:rPr>
        <w:t xml:space="preserve"> </w:t>
      </w:r>
      <w:r w:rsidR="003D3C4F" w:rsidRPr="009979C4">
        <w:rPr>
          <w:rFonts w:ascii="Arial" w:hAnsi="Arial" w:cs="Arial"/>
          <w:sz w:val="22"/>
          <w:szCs w:val="22"/>
        </w:rPr>
        <w:t>Two technical assistance sessions will be facilitated by the Office of the Local Children’s Board on Wednesday, February 19</w:t>
      </w:r>
      <w:r w:rsidR="003D3C4F" w:rsidRPr="009979C4">
        <w:rPr>
          <w:rFonts w:ascii="Arial" w:hAnsi="Arial" w:cs="Arial"/>
          <w:sz w:val="22"/>
          <w:szCs w:val="22"/>
          <w:vertAlign w:val="superscript"/>
        </w:rPr>
        <w:t>th</w:t>
      </w:r>
      <w:r w:rsidR="003D3C4F" w:rsidRPr="009979C4">
        <w:rPr>
          <w:rFonts w:ascii="Arial" w:hAnsi="Arial" w:cs="Arial"/>
          <w:sz w:val="22"/>
          <w:szCs w:val="22"/>
        </w:rPr>
        <w:t xml:space="preserve">. The first session is from 1:00pm to 2:30pm and the second session is from 5:30pm to 7:00pm. Both sessions will be located in room 338/337 at the Department of </w:t>
      </w:r>
      <w:r w:rsidR="003D3C4F" w:rsidRPr="009979C4">
        <w:rPr>
          <w:rFonts w:ascii="Arial" w:hAnsi="Arial" w:cs="Arial"/>
          <w:sz w:val="22"/>
          <w:szCs w:val="22"/>
        </w:rPr>
        <w:lastRenderedPageBreak/>
        <w:t>Community Resources and Services (9830 Patuxent Woods Drive Columbia, MD 21046). Attendance is optional.</w:t>
      </w:r>
    </w:p>
    <w:p w14:paraId="2FDA87DF" w14:textId="77B150CF" w:rsidR="00585D0A" w:rsidRPr="00C32262" w:rsidRDefault="00585D0A" w:rsidP="00585D0A">
      <w:pPr>
        <w:rPr>
          <w:rFonts w:ascii="Arial" w:hAnsi="Arial" w:cs="Arial"/>
          <w:sz w:val="22"/>
          <w:szCs w:val="22"/>
        </w:rPr>
      </w:pPr>
    </w:p>
    <w:p w14:paraId="6D9B4582" w14:textId="77777777" w:rsidR="00585D0A" w:rsidRPr="00C32262" w:rsidRDefault="00585D0A" w:rsidP="00585D0A">
      <w:pPr>
        <w:rPr>
          <w:rFonts w:ascii="Arial" w:hAnsi="Arial" w:cs="Arial"/>
          <w:sz w:val="22"/>
          <w:szCs w:val="22"/>
        </w:rPr>
      </w:pPr>
    </w:p>
    <w:p w14:paraId="78C681B6" w14:textId="1585D35D" w:rsidR="00585D0A" w:rsidRPr="00C32262" w:rsidRDefault="00585D0A" w:rsidP="00585D0A">
      <w:pPr>
        <w:rPr>
          <w:rFonts w:ascii="Arial" w:hAnsi="Arial" w:cs="Arial"/>
          <w:sz w:val="22"/>
          <w:szCs w:val="22"/>
        </w:rPr>
      </w:pPr>
      <w:r w:rsidRPr="00C32262">
        <w:rPr>
          <w:rFonts w:ascii="Arial" w:hAnsi="Arial" w:cs="Arial"/>
          <w:sz w:val="22"/>
          <w:szCs w:val="22"/>
        </w:rPr>
        <w:t xml:space="preserve">If you need this document in an alternate format, contact </w:t>
      </w:r>
      <w:r w:rsidR="00C11B82" w:rsidRPr="00C32262">
        <w:rPr>
          <w:rFonts w:ascii="Arial" w:hAnsi="Arial" w:cs="Arial"/>
          <w:sz w:val="22"/>
          <w:szCs w:val="22"/>
        </w:rPr>
        <w:t xml:space="preserve">Maryland Access Point of Howard County at 410-313-1234 (voice/relay) or </w:t>
      </w:r>
      <w:hyperlink r:id="rId13" w:history="1">
        <w:r w:rsidR="006801B9" w:rsidRPr="00C32262">
          <w:rPr>
            <w:rStyle w:val="Hyperlink"/>
            <w:rFonts w:ascii="Arial" w:hAnsi="Arial" w:cs="Arial"/>
            <w:sz w:val="22"/>
            <w:szCs w:val="22"/>
          </w:rPr>
          <w:t>map@howardcountymd.gov</w:t>
        </w:r>
      </w:hyperlink>
      <w:r w:rsidR="00C11B82" w:rsidRPr="00C32262">
        <w:rPr>
          <w:rFonts w:ascii="Arial" w:hAnsi="Arial" w:cs="Arial"/>
          <w:sz w:val="22"/>
          <w:szCs w:val="22"/>
        </w:rPr>
        <w:t>.</w:t>
      </w:r>
    </w:p>
    <w:p w14:paraId="4E007543" w14:textId="4A0A4B03" w:rsidR="006801B9" w:rsidRDefault="006801B9" w:rsidP="00585D0A">
      <w:pPr>
        <w:rPr>
          <w:rFonts w:ascii="Arial" w:hAnsi="Arial" w:cs="Arial"/>
        </w:rPr>
      </w:pPr>
    </w:p>
    <w:p w14:paraId="07EC7CB9" w14:textId="17CDAADB" w:rsidR="006801B9" w:rsidRPr="007D18C9" w:rsidRDefault="006801B9" w:rsidP="00585D0A">
      <w:pPr>
        <w:rPr>
          <w:rFonts w:ascii="Arial" w:hAnsi="Arial" w:cs="Arial"/>
          <w:b/>
        </w:rPr>
      </w:pPr>
      <w:r w:rsidRPr="007D18C9">
        <w:rPr>
          <w:rFonts w:ascii="Arial" w:hAnsi="Arial" w:cs="Arial"/>
          <w:b/>
        </w:rPr>
        <w:t>Key Dates</w:t>
      </w:r>
      <w:r w:rsidR="00A850D2" w:rsidRPr="007D18C9">
        <w:rPr>
          <w:rFonts w:ascii="Arial" w:hAnsi="Arial" w:cs="Arial"/>
          <w:b/>
        </w:rPr>
        <w:t>:</w:t>
      </w:r>
    </w:p>
    <w:p w14:paraId="482041CA" w14:textId="7005ED3B" w:rsidR="00A850D2" w:rsidRPr="00C32262" w:rsidRDefault="00A850D2" w:rsidP="00585D0A">
      <w:pPr>
        <w:rPr>
          <w:rFonts w:ascii="Arial" w:hAnsi="Arial" w:cs="Arial"/>
          <w:sz w:val="22"/>
          <w:szCs w:val="22"/>
        </w:rPr>
      </w:pPr>
      <w:r w:rsidRPr="00C32262">
        <w:rPr>
          <w:rFonts w:ascii="Arial" w:hAnsi="Arial" w:cs="Arial"/>
          <w:sz w:val="22"/>
          <w:szCs w:val="22"/>
        </w:rPr>
        <w:t xml:space="preserve">February </w:t>
      </w:r>
      <w:r w:rsidR="0064238D">
        <w:rPr>
          <w:rFonts w:ascii="Arial" w:hAnsi="Arial" w:cs="Arial"/>
          <w:sz w:val="22"/>
          <w:szCs w:val="22"/>
        </w:rPr>
        <w:t>5</w:t>
      </w:r>
      <w:r w:rsidR="00BB47AF" w:rsidRPr="00C32262">
        <w:rPr>
          <w:rFonts w:ascii="Arial" w:hAnsi="Arial" w:cs="Arial"/>
          <w:sz w:val="22"/>
          <w:szCs w:val="22"/>
        </w:rPr>
        <w:t xml:space="preserve">, </w:t>
      </w:r>
      <w:r w:rsidRPr="00C32262">
        <w:rPr>
          <w:rFonts w:ascii="Arial" w:hAnsi="Arial" w:cs="Arial"/>
          <w:sz w:val="22"/>
          <w:szCs w:val="22"/>
        </w:rPr>
        <w:t xml:space="preserve">2020 </w:t>
      </w:r>
      <w:r w:rsidR="003B3F2E" w:rsidRPr="00C32262">
        <w:rPr>
          <w:rFonts w:ascii="Arial" w:hAnsi="Arial" w:cs="Arial"/>
          <w:sz w:val="22"/>
          <w:szCs w:val="22"/>
        </w:rPr>
        <w:t>–</w:t>
      </w:r>
      <w:r w:rsidRPr="00C32262">
        <w:rPr>
          <w:rFonts w:ascii="Arial" w:hAnsi="Arial" w:cs="Arial"/>
          <w:sz w:val="22"/>
          <w:szCs w:val="22"/>
        </w:rPr>
        <w:t xml:space="preserve"> </w:t>
      </w:r>
      <w:r w:rsidR="003B3F2E" w:rsidRPr="00C32262">
        <w:rPr>
          <w:rFonts w:ascii="Arial" w:hAnsi="Arial" w:cs="Arial"/>
          <w:sz w:val="22"/>
          <w:szCs w:val="22"/>
        </w:rPr>
        <w:t>RFP released by Office of the Local Children’s Board</w:t>
      </w:r>
    </w:p>
    <w:p w14:paraId="295BFE97" w14:textId="0DF15A08" w:rsidR="003B3F2E" w:rsidRPr="00C32262" w:rsidRDefault="003B3F2E" w:rsidP="00585D0A">
      <w:pPr>
        <w:rPr>
          <w:rFonts w:ascii="Arial" w:hAnsi="Arial" w:cs="Arial"/>
          <w:sz w:val="22"/>
          <w:szCs w:val="22"/>
        </w:rPr>
      </w:pPr>
      <w:r w:rsidRPr="00C32262">
        <w:rPr>
          <w:rFonts w:ascii="Arial" w:hAnsi="Arial" w:cs="Arial"/>
          <w:sz w:val="22"/>
          <w:szCs w:val="22"/>
        </w:rPr>
        <w:t>February 5 to</w:t>
      </w:r>
      <w:r w:rsidR="005D0531" w:rsidRPr="00C32262">
        <w:rPr>
          <w:rFonts w:ascii="Arial" w:hAnsi="Arial" w:cs="Arial"/>
          <w:sz w:val="22"/>
          <w:szCs w:val="22"/>
        </w:rPr>
        <w:t xml:space="preserve"> </w:t>
      </w:r>
      <w:r w:rsidRPr="00C32262">
        <w:rPr>
          <w:rFonts w:ascii="Arial" w:hAnsi="Arial" w:cs="Arial"/>
          <w:sz w:val="22"/>
          <w:szCs w:val="22"/>
        </w:rPr>
        <w:t>2</w:t>
      </w:r>
      <w:r w:rsidR="008B24D4" w:rsidRPr="00C32262">
        <w:rPr>
          <w:rFonts w:ascii="Arial" w:hAnsi="Arial" w:cs="Arial"/>
          <w:sz w:val="22"/>
          <w:szCs w:val="22"/>
        </w:rPr>
        <w:t>8,</w:t>
      </w:r>
      <w:r w:rsidR="008B24D4" w:rsidRPr="00C32262">
        <w:rPr>
          <w:rFonts w:ascii="Arial" w:hAnsi="Arial" w:cs="Arial"/>
          <w:sz w:val="22"/>
          <w:szCs w:val="22"/>
          <w:vertAlign w:val="superscript"/>
        </w:rPr>
        <w:t xml:space="preserve"> </w:t>
      </w:r>
      <w:r w:rsidR="008B24D4" w:rsidRPr="00C32262">
        <w:rPr>
          <w:rFonts w:ascii="Arial" w:hAnsi="Arial" w:cs="Arial"/>
          <w:sz w:val="22"/>
          <w:szCs w:val="22"/>
        </w:rPr>
        <w:t>2020</w:t>
      </w:r>
      <w:r w:rsidR="00A70BB5" w:rsidRPr="00C32262">
        <w:rPr>
          <w:rFonts w:ascii="Arial" w:hAnsi="Arial" w:cs="Arial"/>
          <w:sz w:val="22"/>
          <w:szCs w:val="22"/>
        </w:rPr>
        <w:t xml:space="preserve"> – </w:t>
      </w:r>
      <w:r w:rsidR="00482758" w:rsidRPr="00C32262">
        <w:rPr>
          <w:rFonts w:ascii="Arial" w:hAnsi="Arial" w:cs="Arial"/>
          <w:sz w:val="22"/>
          <w:szCs w:val="22"/>
        </w:rPr>
        <w:t xml:space="preserve">Electronic </w:t>
      </w:r>
      <w:r w:rsidR="00A70BB5" w:rsidRPr="00C32262">
        <w:rPr>
          <w:rFonts w:ascii="Arial" w:hAnsi="Arial" w:cs="Arial"/>
          <w:sz w:val="22"/>
          <w:szCs w:val="22"/>
        </w:rPr>
        <w:t xml:space="preserve">Questions and Answers </w:t>
      </w:r>
      <w:r w:rsidR="00332EB5" w:rsidRPr="00C32262">
        <w:rPr>
          <w:rFonts w:ascii="Arial" w:hAnsi="Arial" w:cs="Arial"/>
          <w:sz w:val="22"/>
          <w:szCs w:val="22"/>
        </w:rPr>
        <w:t>submitted</w:t>
      </w:r>
    </w:p>
    <w:p w14:paraId="47185AF4" w14:textId="52BE67B6" w:rsidR="008B24D4" w:rsidRPr="00C32262" w:rsidRDefault="00332EB5" w:rsidP="00585D0A">
      <w:pPr>
        <w:rPr>
          <w:rFonts w:ascii="Arial" w:hAnsi="Arial" w:cs="Arial"/>
          <w:sz w:val="22"/>
          <w:szCs w:val="22"/>
        </w:rPr>
      </w:pPr>
      <w:r w:rsidRPr="00C32262">
        <w:rPr>
          <w:rFonts w:ascii="Arial" w:hAnsi="Arial" w:cs="Arial"/>
          <w:sz w:val="22"/>
          <w:szCs w:val="22"/>
        </w:rPr>
        <w:t>February 19</w:t>
      </w:r>
      <w:r w:rsidR="005E0442" w:rsidRPr="00C32262">
        <w:rPr>
          <w:rFonts w:ascii="Arial" w:hAnsi="Arial" w:cs="Arial"/>
          <w:sz w:val="22"/>
          <w:szCs w:val="22"/>
        </w:rPr>
        <w:t xml:space="preserve">, 2020 – In Person </w:t>
      </w:r>
      <w:r w:rsidR="00482758" w:rsidRPr="00C32262">
        <w:rPr>
          <w:rFonts w:ascii="Arial" w:hAnsi="Arial" w:cs="Arial"/>
          <w:sz w:val="22"/>
          <w:szCs w:val="22"/>
        </w:rPr>
        <w:t>A</w:t>
      </w:r>
      <w:r w:rsidR="00BB47AF" w:rsidRPr="00C32262">
        <w:rPr>
          <w:rFonts w:ascii="Arial" w:hAnsi="Arial" w:cs="Arial"/>
          <w:sz w:val="22"/>
          <w:szCs w:val="22"/>
        </w:rPr>
        <w:t>M</w:t>
      </w:r>
      <w:r w:rsidR="00482758" w:rsidRPr="00C32262">
        <w:rPr>
          <w:rFonts w:ascii="Arial" w:hAnsi="Arial" w:cs="Arial"/>
          <w:sz w:val="22"/>
          <w:szCs w:val="22"/>
        </w:rPr>
        <w:t xml:space="preserve"> and PM Session</w:t>
      </w:r>
      <w:r w:rsidR="0034636B" w:rsidRPr="00C32262">
        <w:rPr>
          <w:rFonts w:ascii="Arial" w:hAnsi="Arial" w:cs="Arial"/>
          <w:sz w:val="22"/>
          <w:szCs w:val="22"/>
        </w:rPr>
        <w:t>s</w:t>
      </w:r>
      <w:r w:rsidR="00482758" w:rsidRPr="00C32262">
        <w:rPr>
          <w:rFonts w:ascii="Arial" w:hAnsi="Arial" w:cs="Arial"/>
          <w:sz w:val="22"/>
          <w:szCs w:val="22"/>
        </w:rPr>
        <w:t xml:space="preserve"> for </w:t>
      </w:r>
      <w:r w:rsidR="005E0442" w:rsidRPr="00C32262">
        <w:rPr>
          <w:rFonts w:ascii="Arial" w:hAnsi="Arial" w:cs="Arial"/>
          <w:sz w:val="22"/>
          <w:szCs w:val="22"/>
        </w:rPr>
        <w:t>Technical</w:t>
      </w:r>
      <w:r w:rsidR="00482758" w:rsidRPr="00C32262">
        <w:rPr>
          <w:rFonts w:ascii="Arial" w:hAnsi="Arial" w:cs="Arial"/>
          <w:sz w:val="22"/>
          <w:szCs w:val="22"/>
        </w:rPr>
        <w:t xml:space="preserve"> Assistance</w:t>
      </w:r>
      <w:r w:rsidR="00601DEF" w:rsidRPr="00C32262">
        <w:rPr>
          <w:rFonts w:ascii="Arial" w:hAnsi="Arial" w:cs="Arial"/>
          <w:sz w:val="22"/>
          <w:szCs w:val="22"/>
        </w:rPr>
        <w:t xml:space="preserve"> </w:t>
      </w:r>
    </w:p>
    <w:p w14:paraId="136A4F4C" w14:textId="10018068" w:rsidR="00332EB5" w:rsidRPr="00C32262" w:rsidRDefault="008B24D4" w:rsidP="00585D0A">
      <w:pPr>
        <w:rPr>
          <w:rFonts w:ascii="Arial" w:hAnsi="Arial" w:cs="Arial"/>
          <w:sz w:val="22"/>
          <w:szCs w:val="22"/>
        </w:rPr>
      </w:pPr>
      <w:r w:rsidRPr="00C32262">
        <w:rPr>
          <w:rFonts w:ascii="Arial" w:hAnsi="Arial" w:cs="Arial"/>
          <w:sz w:val="22"/>
          <w:szCs w:val="22"/>
        </w:rPr>
        <w:t xml:space="preserve">February 20, 2020 </w:t>
      </w:r>
      <w:r w:rsidR="00BB47AF" w:rsidRPr="00C32262">
        <w:rPr>
          <w:rFonts w:ascii="Arial" w:hAnsi="Arial" w:cs="Arial"/>
          <w:sz w:val="22"/>
          <w:szCs w:val="22"/>
        </w:rPr>
        <w:t>–</w:t>
      </w:r>
      <w:r w:rsidRPr="00C32262">
        <w:rPr>
          <w:rFonts w:ascii="Arial" w:hAnsi="Arial" w:cs="Arial"/>
          <w:sz w:val="22"/>
          <w:szCs w:val="22"/>
        </w:rPr>
        <w:t xml:space="preserve"> Snow</w:t>
      </w:r>
      <w:r w:rsidR="00BB47AF" w:rsidRPr="00C32262">
        <w:rPr>
          <w:rFonts w:ascii="Arial" w:hAnsi="Arial" w:cs="Arial"/>
          <w:sz w:val="22"/>
          <w:szCs w:val="22"/>
        </w:rPr>
        <w:t xml:space="preserve"> Date for In Person AM and PM Sessions for Technical Assistance </w:t>
      </w:r>
    </w:p>
    <w:p w14:paraId="271978BB" w14:textId="28D1D9A7" w:rsidR="0034636B" w:rsidRPr="00C32262" w:rsidRDefault="0034636B" w:rsidP="00585D0A">
      <w:pPr>
        <w:rPr>
          <w:rFonts w:ascii="Arial" w:hAnsi="Arial" w:cs="Arial"/>
          <w:sz w:val="22"/>
          <w:szCs w:val="22"/>
        </w:rPr>
      </w:pPr>
      <w:r w:rsidRPr="00C32262">
        <w:rPr>
          <w:rFonts w:ascii="Arial" w:hAnsi="Arial" w:cs="Arial"/>
          <w:sz w:val="22"/>
          <w:szCs w:val="22"/>
        </w:rPr>
        <w:t>February 2</w:t>
      </w:r>
      <w:r w:rsidR="00BB47AF" w:rsidRPr="00C32262">
        <w:rPr>
          <w:rFonts w:ascii="Arial" w:hAnsi="Arial" w:cs="Arial"/>
          <w:sz w:val="22"/>
          <w:szCs w:val="22"/>
        </w:rPr>
        <w:t>8, 2020</w:t>
      </w:r>
      <w:r w:rsidR="00FC06AF" w:rsidRPr="00C32262">
        <w:rPr>
          <w:rFonts w:ascii="Arial" w:hAnsi="Arial" w:cs="Arial"/>
          <w:sz w:val="22"/>
          <w:szCs w:val="22"/>
        </w:rPr>
        <w:t xml:space="preserve"> – Questions and Answers Closes</w:t>
      </w:r>
    </w:p>
    <w:p w14:paraId="6B1795CE" w14:textId="77777777" w:rsidR="00D337F0" w:rsidRPr="00C32262" w:rsidRDefault="0034636B" w:rsidP="00585D0A">
      <w:pPr>
        <w:rPr>
          <w:rFonts w:ascii="Arial" w:hAnsi="Arial" w:cs="Arial"/>
          <w:sz w:val="22"/>
          <w:szCs w:val="22"/>
        </w:rPr>
      </w:pPr>
      <w:r w:rsidRPr="00C32262">
        <w:rPr>
          <w:rFonts w:ascii="Arial" w:hAnsi="Arial" w:cs="Arial"/>
          <w:sz w:val="22"/>
          <w:szCs w:val="22"/>
        </w:rPr>
        <w:t>March 13</w:t>
      </w:r>
      <w:r w:rsidR="00D337F0" w:rsidRPr="00C32262">
        <w:rPr>
          <w:rFonts w:ascii="Arial" w:hAnsi="Arial" w:cs="Arial"/>
          <w:sz w:val="22"/>
          <w:szCs w:val="22"/>
        </w:rPr>
        <w:t>, 2020</w:t>
      </w:r>
      <w:r w:rsidR="00FC06AF" w:rsidRPr="00C32262">
        <w:rPr>
          <w:rFonts w:ascii="Arial" w:hAnsi="Arial" w:cs="Arial"/>
          <w:sz w:val="22"/>
          <w:szCs w:val="22"/>
        </w:rPr>
        <w:t xml:space="preserve"> </w:t>
      </w:r>
      <w:r w:rsidR="00D337F0" w:rsidRPr="00C32262">
        <w:rPr>
          <w:rFonts w:ascii="Arial" w:hAnsi="Arial" w:cs="Arial"/>
          <w:sz w:val="22"/>
          <w:szCs w:val="22"/>
        </w:rPr>
        <w:t xml:space="preserve">– Proposals are due </w:t>
      </w:r>
    </w:p>
    <w:p w14:paraId="62A7DAB4" w14:textId="37A77E04" w:rsidR="0034636B" w:rsidRPr="00C32262" w:rsidRDefault="0064238D" w:rsidP="00585D0A">
      <w:pPr>
        <w:rPr>
          <w:rFonts w:ascii="Arial" w:hAnsi="Arial" w:cs="Arial"/>
          <w:sz w:val="22"/>
          <w:szCs w:val="22"/>
        </w:rPr>
      </w:pPr>
      <w:r>
        <w:rPr>
          <w:rFonts w:ascii="Arial" w:hAnsi="Arial" w:cs="Arial"/>
          <w:sz w:val="22"/>
          <w:szCs w:val="22"/>
        </w:rPr>
        <w:t xml:space="preserve">April - </w:t>
      </w:r>
      <w:r w:rsidR="000A2A29" w:rsidRPr="00C32262">
        <w:rPr>
          <w:rFonts w:ascii="Arial" w:hAnsi="Arial" w:cs="Arial"/>
          <w:sz w:val="22"/>
          <w:szCs w:val="22"/>
        </w:rPr>
        <w:t>May</w:t>
      </w:r>
      <w:r w:rsidR="0056419D" w:rsidRPr="00C32262">
        <w:rPr>
          <w:rFonts w:ascii="Arial" w:hAnsi="Arial" w:cs="Arial"/>
          <w:sz w:val="22"/>
          <w:szCs w:val="22"/>
        </w:rPr>
        <w:t xml:space="preserve"> 2020 </w:t>
      </w:r>
      <w:r w:rsidR="005D0531" w:rsidRPr="00C32262">
        <w:rPr>
          <w:rFonts w:ascii="Arial" w:hAnsi="Arial" w:cs="Arial"/>
          <w:sz w:val="22"/>
          <w:szCs w:val="22"/>
        </w:rPr>
        <w:t>– Grantees are notified of selected programs</w:t>
      </w:r>
      <w:r w:rsidR="00FC06AF" w:rsidRPr="00C32262">
        <w:rPr>
          <w:rFonts w:ascii="Arial" w:hAnsi="Arial" w:cs="Arial"/>
          <w:sz w:val="22"/>
          <w:szCs w:val="22"/>
        </w:rPr>
        <w:t xml:space="preserve"> </w:t>
      </w:r>
    </w:p>
    <w:p w14:paraId="1222DEF4" w14:textId="77777777" w:rsidR="00CD3A01" w:rsidRDefault="00CD3A01" w:rsidP="00585D0A"/>
    <w:sectPr w:rsidR="00CD3A01" w:rsidSect="007340EE">
      <w:footerReference w:type="default" r:id="rId14"/>
      <w:headerReference w:type="first" r:id="rId15"/>
      <w:footerReference w:type="first" r:id="rId16"/>
      <w:pgSz w:w="12240" w:h="15840" w:code="1"/>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531FE" w14:textId="77777777" w:rsidR="00FA56D0" w:rsidRDefault="00FA56D0" w:rsidP="007E7D20">
      <w:r>
        <w:separator/>
      </w:r>
    </w:p>
  </w:endnote>
  <w:endnote w:type="continuationSeparator" w:id="0">
    <w:p w14:paraId="1907C345" w14:textId="77777777" w:rsidR="00FA56D0" w:rsidRDefault="00FA56D0" w:rsidP="007E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54063"/>
      <w:docPartObj>
        <w:docPartGallery w:val="Page Numbers (Bottom of Page)"/>
        <w:docPartUnique/>
      </w:docPartObj>
    </w:sdtPr>
    <w:sdtEndPr>
      <w:rPr>
        <w:noProof/>
      </w:rPr>
    </w:sdtEndPr>
    <w:sdtContent>
      <w:p w14:paraId="78724B61" w14:textId="602BCE18" w:rsidR="00B87A9E" w:rsidRDefault="00B87A9E">
        <w:pPr>
          <w:pStyle w:val="Footer"/>
          <w:jc w:val="right"/>
        </w:pPr>
        <w:r>
          <w:fldChar w:fldCharType="begin"/>
        </w:r>
        <w:r>
          <w:instrText xml:space="preserve"> PAGE   \* MERGEFORMAT </w:instrText>
        </w:r>
        <w:r>
          <w:fldChar w:fldCharType="separate"/>
        </w:r>
        <w:r w:rsidR="00D8254F">
          <w:rPr>
            <w:noProof/>
          </w:rPr>
          <w:t>5</w:t>
        </w:r>
        <w:r>
          <w:rPr>
            <w:noProof/>
          </w:rPr>
          <w:fldChar w:fldCharType="end"/>
        </w:r>
      </w:p>
    </w:sdtContent>
  </w:sdt>
  <w:p w14:paraId="53C2B196" w14:textId="77777777" w:rsidR="005108FF" w:rsidRDefault="00510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328E" w14:textId="77777777" w:rsidR="007E7D20" w:rsidRDefault="00EF57E9">
    <w:pPr>
      <w:pStyle w:val="Footer"/>
    </w:pPr>
    <w:r>
      <w:rPr>
        <w:noProof/>
      </w:rPr>
      <w:drawing>
        <wp:anchor distT="0" distB="0" distL="114300" distR="114300" simplePos="0" relativeHeight="251657728" behindDoc="1" locked="0" layoutInCell="1" allowOverlap="1" wp14:anchorId="43DCFAC2" wp14:editId="0F8CAC30">
          <wp:simplePos x="0" y="0"/>
          <wp:positionH relativeFrom="column">
            <wp:posOffset>19050</wp:posOffset>
          </wp:positionH>
          <wp:positionV relativeFrom="page">
            <wp:posOffset>9069325</wp:posOffset>
          </wp:positionV>
          <wp:extent cx="6825369" cy="643085"/>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rhd_bottomA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5369" cy="643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C8812" w14:textId="77777777" w:rsidR="00FA56D0" w:rsidRDefault="00FA56D0" w:rsidP="007E7D20">
      <w:r>
        <w:separator/>
      </w:r>
    </w:p>
  </w:footnote>
  <w:footnote w:type="continuationSeparator" w:id="0">
    <w:p w14:paraId="06ADA3B3" w14:textId="77777777" w:rsidR="00FA56D0" w:rsidRDefault="00FA56D0" w:rsidP="007E7D20">
      <w:r>
        <w:continuationSeparator/>
      </w:r>
    </w:p>
  </w:footnote>
  <w:footnote w:id="1">
    <w:p w14:paraId="22B65A66" w14:textId="77777777" w:rsidR="00BA44C1" w:rsidRDefault="00BA44C1" w:rsidP="00BA44C1">
      <w:pPr>
        <w:rPr>
          <w:rFonts w:ascii="Arial" w:hAnsi="Arial" w:cs="Arial"/>
          <w:sz w:val="20"/>
          <w:szCs w:val="20"/>
        </w:rPr>
      </w:pPr>
      <w:r>
        <w:rPr>
          <w:rStyle w:val="FootnoteReference"/>
        </w:rPr>
        <w:footnoteRef/>
      </w:r>
      <w:r>
        <w:t xml:space="preserve"> </w:t>
      </w:r>
      <w:r w:rsidRPr="00816A1A">
        <w:rPr>
          <w:rFonts w:ascii="Arial" w:hAnsi="Arial" w:cs="Arial"/>
          <w:sz w:val="20"/>
          <w:szCs w:val="20"/>
        </w:rPr>
        <w:t>*underinsured- inadequate insurance coverage; inability to pay co-pays; lack of behavioral health coverage.</w:t>
      </w:r>
    </w:p>
    <w:p w14:paraId="48B6ADEE" w14:textId="77777777" w:rsidR="00BA44C1" w:rsidRDefault="00BA44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FF1AF" w14:textId="77777777" w:rsidR="007E7D20" w:rsidRPr="00AE66FF" w:rsidRDefault="00EF57E9" w:rsidP="00AE66FF">
    <w:pPr>
      <w:pStyle w:val="Header"/>
    </w:pPr>
    <w:r>
      <w:rPr>
        <w:noProof/>
      </w:rPr>
      <w:drawing>
        <wp:inline distT="0" distB="0" distL="0" distR="0" wp14:anchorId="3C03A72D" wp14:editId="733142CF">
          <wp:extent cx="6853424" cy="99632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ocuments\shared\Corel\letterhead\ltrhd_DPZ_VL.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3424" cy="9963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004"/>
    <w:multiLevelType w:val="hybridMultilevel"/>
    <w:tmpl w:val="4B52D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8E7C6F"/>
    <w:multiLevelType w:val="hybridMultilevel"/>
    <w:tmpl w:val="A62A2C8E"/>
    <w:lvl w:ilvl="0" w:tplc="BD40F85C">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13154"/>
    <w:multiLevelType w:val="hybridMultilevel"/>
    <w:tmpl w:val="6C1A9D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30C36"/>
    <w:multiLevelType w:val="hybridMultilevel"/>
    <w:tmpl w:val="57166F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9C63C6"/>
    <w:multiLevelType w:val="hybridMultilevel"/>
    <w:tmpl w:val="EC9CBA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BD72205"/>
    <w:multiLevelType w:val="hybridMultilevel"/>
    <w:tmpl w:val="A1BAD0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0BF"/>
    <w:rsid w:val="0001634A"/>
    <w:rsid w:val="0005219E"/>
    <w:rsid w:val="0005249A"/>
    <w:rsid w:val="00075C85"/>
    <w:rsid w:val="0008287C"/>
    <w:rsid w:val="000A2A29"/>
    <w:rsid w:val="000A5C80"/>
    <w:rsid w:val="000A77A3"/>
    <w:rsid w:val="001261AF"/>
    <w:rsid w:val="00181DD9"/>
    <w:rsid w:val="001C2F62"/>
    <w:rsid w:val="001C5443"/>
    <w:rsid w:val="002113C6"/>
    <w:rsid w:val="00213AC8"/>
    <w:rsid w:val="00215283"/>
    <w:rsid w:val="002270BE"/>
    <w:rsid w:val="00247B44"/>
    <w:rsid w:val="002644A2"/>
    <w:rsid w:val="002A11C3"/>
    <w:rsid w:val="002B07AB"/>
    <w:rsid w:val="002B302A"/>
    <w:rsid w:val="002C584A"/>
    <w:rsid w:val="002C5E29"/>
    <w:rsid w:val="002F5EDA"/>
    <w:rsid w:val="002F6F86"/>
    <w:rsid w:val="003100DF"/>
    <w:rsid w:val="00332EB5"/>
    <w:rsid w:val="003361FE"/>
    <w:rsid w:val="00340643"/>
    <w:rsid w:val="00341B9F"/>
    <w:rsid w:val="00341EA3"/>
    <w:rsid w:val="0034636B"/>
    <w:rsid w:val="00347C3D"/>
    <w:rsid w:val="00354051"/>
    <w:rsid w:val="003678CC"/>
    <w:rsid w:val="00370DF8"/>
    <w:rsid w:val="003713F1"/>
    <w:rsid w:val="00393BF1"/>
    <w:rsid w:val="003A2D94"/>
    <w:rsid w:val="003B3F2E"/>
    <w:rsid w:val="003D3C4F"/>
    <w:rsid w:val="004171D1"/>
    <w:rsid w:val="00421EC3"/>
    <w:rsid w:val="00451822"/>
    <w:rsid w:val="00453DDB"/>
    <w:rsid w:val="004675B6"/>
    <w:rsid w:val="00473373"/>
    <w:rsid w:val="00482758"/>
    <w:rsid w:val="004853A8"/>
    <w:rsid w:val="00495601"/>
    <w:rsid w:val="004B0628"/>
    <w:rsid w:val="004C7DFF"/>
    <w:rsid w:val="004D09D7"/>
    <w:rsid w:val="004E323C"/>
    <w:rsid w:val="004E4F79"/>
    <w:rsid w:val="004F13F6"/>
    <w:rsid w:val="004F2A53"/>
    <w:rsid w:val="00500092"/>
    <w:rsid w:val="00506907"/>
    <w:rsid w:val="005108FF"/>
    <w:rsid w:val="00512AE1"/>
    <w:rsid w:val="005144C3"/>
    <w:rsid w:val="005148F8"/>
    <w:rsid w:val="0051594E"/>
    <w:rsid w:val="00525552"/>
    <w:rsid w:val="00544DB2"/>
    <w:rsid w:val="00547D2B"/>
    <w:rsid w:val="005501E2"/>
    <w:rsid w:val="00561516"/>
    <w:rsid w:val="00561D32"/>
    <w:rsid w:val="0056419D"/>
    <w:rsid w:val="00585D0A"/>
    <w:rsid w:val="005C307E"/>
    <w:rsid w:val="005D0531"/>
    <w:rsid w:val="005D3D7A"/>
    <w:rsid w:val="005E0442"/>
    <w:rsid w:val="005F0C1F"/>
    <w:rsid w:val="00601DEF"/>
    <w:rsid w:val="006360DE"/>
    <w:rsid w:val="00637AAF"/>
    <w:rsid w:val="00642321"/>
    <w:rsid w:val="0064238D"/>
    <w:rsid w:val="00661930"/>
    <w:rsid w:val="0067040C"/>
    <w:rsid w:val="00672E5D"/>
    <w:rsid w:val="006801B9"/>
    <w:rsid w:val="006C64A3"/>
    <w:rsid w:val="006E71D6"/>
    <w:rsid w:val="007260A2"/>
    <w:rsid w:val="007340EE"/>
    <w:rsid w:val="0074388F"/>
    <w:rsid w:val="00754347"/>
    <w:rsid w:val="00762817"/>
    <w:rsid w:val="007954CD"/>
    <w:rsid w:val="0079644A"/>
    <w:rsid w:val="007B20BF"/>
    <w:rsid w:val="007C0201"/>
    <w:rsid w:val="007D18C9"/>
    <w:rsid w:val="007E483A"/>
    <w:rsid w:val="007E5FDF"/>
    <w:rsid w:val="007E7D20"/>
    <w:rsid w:val="00807260"/>
    <w:rsid w:val="00816A1A"/>
    <w:rsid w:val="008309B4"/>
    <w:rsid w:val="00831410"/>
    <w:rsid w:val="00866DB5"/>
    <w:rsid w:val="00872042"/>
    <w:rsid w:val="008B24D4"/>
    <w:rsid w:val="008B412D"/>
    <w:rsid w:val="008C25E0"/>
    <w:rsid w:val="008D63F8"/>
    <w:rsid w:val="008E48CB"/>
    <w:rsid w:val="00913C98"/>
    <w:rsid w:val="00915B3D"/>
    <w:rsid w:val="00935B7F"/>
    <w:rsid w:val="0094407C"/>
    <w:rsid w:val="009571B2"/>
    <w:rsid w:val="00975158"/>
    <w:rsid w:val="00980A20"/>
    <w:rsid w:val="0099617A"/>
    <w:rsid w:val="009B26F0"/>
    <w:rsid w:val="009C7140"/>
    <w:rsid w:val="009C7BF4"/>
    <w:rsid w:val="00A03316"/>
    <w:rsid w:val="00A37F9E"/>
    <w:rsid w:val="00A70BB5"/>
    <w:rsid w:val="00A850D2"/>
    <w:rsid w:val="00A85A0B"/>
    <w:rsid w:val="00A93B92"/>
    <w:rsid w:val="00AA3763"/>
    <w:rsid w:val="00AB7DC4"/>
    <w:rsid w:val="00AC4B10"/>
    <w:rsid w:val="00AE66FF"/>
    <w:rsid w:val="00AF41ED"/>
    <w:rsid w:val="00AF62C9"/>
    <w:rsid w:val="00B247F4"/>
    <w:rsid w:val="00B27CFC"/>
    <w:rsid w:val="00B66942"/>
    <w:rsid w:val="00B7123B"/>
    <w:rsid w:val="00B7730B"/>
    <w:rsid w:val="00B81391"/>
    <w:rsid w:val="00B85CF7"/>
    <w:rsid w:val="00B87A9E"/>
    <w:rsid w:val="00B95369"/>
    <w:rsid w:val="00BA253A"/>
    <w:rsid w:val="00BA44C1"/>
    <w:rsid w:val="00BB47AF"/>
    <w:rsid w:val="00C00C75"/>
    <w:rsid w:val="00C01300"/>
    <w:rsid w:val="00C037D0"/>
    <w:rsid w:val="00C04D59"/>
    <w:rsid w:val="00C11B82"/>
    <w:rsid w:val="00C11DD7"/>
    <w:rsid w:val="00C15D73"/>
    <w:rsid w:val="00C1743B"/>
    <w:rsid w:val="00C32262"/>
    <w:rsid w:val="00C63CE2"/>
    <w:rsid w:val="00C75FCC"/>
    <w:rsid w:val="00C931DA"/>
    <w:rsid w:val="00C956E2"/>
    <w:rsid w:val="00CC0ABC"/>
    <w:rsid w:val="00CC2B3A"/>
    <w:rsid w:val="00CD3A01"/>
    <w:rsid w:val="00CE6CCE"/>
    <w:rsid w:val="00CF2B3C"/>
    <w:rsid w:val="00D227F3"/>
    <w:rsid w:val="00D337F0"/>
    <w:rsid w:val="00D46207"/>
    <w:rsid w:val="00D802AA"/>
    <w:rsid w:val="00D8254F"/>
    <w:rsid w:val="00D83EC4"/>
    <w:rsid w:val="00DA5BE2"/>
    <w:rsid w:val="00DA5EF6"/>
    <w:rsid w:val="00DB59CC"/>
    <w:rsid w:val="00DC070D"/>
    <w:rsid w:val="00DD143B"/>
    <w:rsid w:val="00DF16E6"/>
    <w:rsid w:val="00E055DE"/>
    <w:rsid w:val="00E3436A"/>
    <w:rsid w:val="00E43578"/>
    <w:rsid w:val="00E7035C"/>
    <w:rsid w:val="00EA305A"/>
    <w:rsid w:val="00EA32FE"/>
    <w:rsid w:val="00EC2695"/>
    <w:rsid w:val="00EC4D96"/>
    <w:rsid w:val="00EC7603"/>
    <w:rsid w:val="00EE171E"/>
    <w:rsid w:val="00EF57E9"/>
    <w:rsid w:val="00F066D1"/>
    <w:rsid w:val="00F11AE7"/>
    <w:rsid w:val="00F14289"/>
    <w:rsid w:val="00F35269"/>
    <w:rsid w:val="00F3785F"/>
    <w:rsid w:val="00F50F06"/>
    <w:rsid w:val="00F54AD9"/>
    <w:rsid w:val="00F71947"/>
    <w:rsid w:val="00FA0F51"/>
    <w:rsid w:val="00FA56D0"/>
    <w:rsid w:val="00FC06AF"/>
    <w:rsid w:val="00FD67FB"/>
    <w:rsid w:val="00FF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E62A3"/>
  <w15:docId w15:val="{D37ACAEF-0A7D-4D84-BA7B-1D365177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D20"/>
    <w:pPr>
      <w:tabs>
        <w:tab w:val="center" w:pos="4680"/>
        <w:tab w:val="right" w:pos="9360"/>
      </w:tabs>
    </w:pPr>
  </w:style>
  <w:style w:type="character" w:customStyle="1" w:styleId="HeaderChar">
    <w:name w:val="Header Char"/>
    <w:link w:val="Header"/>
    <w:uiPriority w:val="99"/>
    <w:rsid w:val="007E7D20"/>
    <w:rPr>
      <w:sz w:val="24"/>
      <w:szCs w:val="24"/>
    </w:rPr>
  </w:style>
  <w:style w:type="paragraph" w:styleId="Footer">
    <w:name w:val="footer"/>
    <w:basedOn w:val="Normal"/>
    <w:link w:val="FooterChar"/>
    <w:uiPriority w:val="99"/>
    <w:unhideWhenUsed/>
    <w:rsid w:val="007E7D20"/>
    <w:pPr>
      <w:tabs>
        <w:tab w:val="center" w:pos="4680"/>
        <w:tab w:val="right" w:pos="9360"/>
      </w:tabs>
    </w:pPr>
  </w:style>
  <w:style w:type="character" w:customStyle="1" w:styleId="FooterChar">
    <w:name w:val="Footer Char"/>
    <w:link w:val="Footer"/>
    <w:uiPriority w:val="99"/>
    <w:rsid w:val="007E7D20"/>
    <w:rPr>
      <w:sz w:val="24"/>
      <w:szCs w:val="24"/>
    </w:rPr>
  </w:style>
  <w:style w:type="paragraph" w:styleId="BalloonText">
    <w:name w:val="Balloon Text"/>
    <w:basedOn w:val="Normal"/>
    <w:link w:val="BalloonTextChar"/>
    <w:uiPriority w:val="99"/>
    <w:semiHidden/>
    <w:unhideWhenUsed/>
    <w:rsid w:val="008C25E0"/>
    <w:rPr>
      <w:rFonts w:ascii="Tahoma" w:hAnsi="Tahoma" w:cs="Tahoma"/>
      <w:sz w:val="16"/>
      <w:szCs w:val="16"/>
    </w:rPr>
  </w:style>
  <w:style w:type="character" w:customStyle="1" w:styleId="BalloonTextChar">
    <w:name w:val="Balloon Text Char"/>
    <w:basedOn w:val="DefaultParagraphFont"/>
    <w:link w:val="BalloonText"/>
    <w:uiPriority w:val="99"/>
    <w:semiHidden/>
    <w:rsid w:val="008C25E0"/>
    <w:rPr>
      <w:rFonts w:ascii="Tahoma" w:hAnsi="Tahoma" w:cs="Tahoma"/>
      <w:sz w:val="16"/>
      <w:szCs w:val="16"/>
    </w:rPr>
  </w:style>
  <w:style w:type="paragraph" w:styleId="ListParagraph">
    <w:name w:val="List Paragraph"/>
    <w:basedOn w:val="Normal"/>
    <w:uiPriority w:val="34"/>
    <w:qFormat/>
    <w:rsid w:val="00585D0A"/>
    <w:pPr>
      <w:spacing w:before="100" w:after="200" w:line="276" w:lineRule="auto"/>
      <w:ind w:left="720"/>
      <w:contextualSpacing/>
    </w:pPr>
    <w:rPr>
      <w:rFonts w:asciiTheme="minorHAnsi" w:eastAsiaTheme="minorEastAsia" w:hAnsiTheme="minorHAnsi" w:cstheme="minorBidi"/>
      <w:sz w:val="20"/>
      <w:szCs w:val="20"/>
    </w:rPr>
  </w:style>
  <w:style w:type="character" w:styleId="Hyperlink">
    <w:name w:val="Hyperlink"/>
    <w:basedOn w:val="DefaultParagraphFont"/>
    <w:uiPriority w:val="99"/>
    <w:unhideWhenUsed/>
    <w:rsid w:val="00F11AE7"/>
    <w:rPr>
      <w:color w:val="0000FF"/>
      <w:u w:val="single"/>
    </w:rPr>
  </w:style>
  <w:style w:type="paragraph" w:styleId="NoSpacing">
    <w:name w:val="No Spacing"/>
    <w:basedOn w:val="Normal"/>
    <w:uiPriority w:val="1"/>
    <w:qFormat/>
    <w:rsid w:val="00F11AE7"/>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4171D1"/>
    <w:rPr>
      <w:sz w:val="16"/>
      <w:szCs w:val="16"/>
    </w:rPr>
  </w:style>
  <w:style w:type="paragraph" w:styleId="CommentText">
    <w:name w:val="annotation text"/>
    <w:basedOn w:val="Normal"/>
    <w:link w:val="CommentTextChar"/>
    <w:uiPriority w:val="99"/>
    <w:semiHidden/>
    <w:unhideWhenUsed/>
    <w:rsid w:val="004171D1"/>
    <w:rPr>
      <w:sz w:val="20"/>
      <w:szCs w:val="20"/>
    </w:rPr>
  </w:style>
  <w:style w:type="character" w:customStyle="1" w:styleId="CommentTextChar">
    <w:name w:val="Comment Text Char"/>
    <w:basedOn w:val="DefaultParagraphFont"/>
    <w:link w:val="CommentText"/>
    <w:uiPriority w:val="99"/>
    <w:semiHidden/>
    <w:rsid w:val="004171D1"/>
  </w:style>
  <w:style w:type="paragraph" w:styleId="CommentSubject">
    <w:name w:val="annotation subject"/>
    <w:basedOn w:val="CommentText"/>
    <w:next w:val="CommentText"/>
    <w:link w:val="CommentSubjectChar"/>
    <w:uiPriority w:val="99"/>
    <w:semiHidden/>
    <w:unhideWhenUsed/>
    <w:rsid w:val="004171D1"/>
    <w:rPr>
      <w:b/>
      <w:bCs/>
    </w:rPr>
  </w:style>
  <w:style w:type="character" w:customStyle="1" w:styleId="CommentSubjectChar">
    <w:name w:val="Comment Subject Char"/>
    <w:basedOn w:val="CommentTextChar"/>
    <w:link w:val="CommentSubject"/>
    <w:uiPriority w:val="99"/>
    <w:semiHidden/>
    <w:rsid w:val="004171D1"/>
    <w:rPr>
      <w:b/>
      <w:bCs/>
    </w:rPr>
  </w:style>
  <w:style w:type="character" w:customStyle="1" w:styleId="UnresolvedMention1">
    <w:name w:val="Unresolved Mention1"/>
    <w:basedOn w:val="DefaultParagraphFont"/>
    <w:uiPriority w:val="99"/>
    <w:semiHidden/>
    <w:unhideWhenUsed/>
    <w:rsid w:val="00D46207"/>
    <w:rPr>
      <w:color w:val="808080"/>
      <w:shd w:val="clear" w:color="auto" w:fill="E6E6E6"/>
    </w:rPr>
  </w:style>
  <w:style w:type="paragraph" w:styleId="FootnoteText">
    <w:name w:val="footnote text"/>
    <w:basedOn w:val="Normal"/>
    <w:link w:val="FootnoteTextChar"/>
    <w:uiPriority w:val="99"/>
    <w:semiHidden/>
    <w:unhideWhenUsed/>
    <w:rsid w:val="00BA44C1"/>
    <w:rPr>
      <w:sz w:val="20"/>
      <w:szCs w:val="20"/>
    </w:rPr>
  </w:style>
  <w:style w:type="character" w:customStyle="1" w:styleId="FootnoteTextChar">
    <w:name w:val="Footnote Text Char"/>
    <w:basedOn w:val="DefaultParagraphFont"/>
    <w:link w:val="FootnoteText"/>
    <w:uiPriority w:val="99"/>
    <w:semiHidden/>
    <w:rsid w:val="00BA44C1"/>
  </w:style>
  <w:style w:type="character" w:styleId="FootnoteReference">
    <w:name w:val="footnote reference"/>
    <w:basedOn w:val="DefaultParagraphFont"/>
    <w:uiPriority w:val="99"/>
    <w:semiHidden/>
    <w:unhideWhenUsed/>
    <w:rsid w:val="00BA44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p@howardcountym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eisenreich@howardcountym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eisenreich@howardcountymd.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8D729D568FE48B0D4822CFED13857" ma:contentTypeVersion="10" ma:contentTypeDescription="Create a new document." ma:contentTypeScope="" ma:versionID="041ce6e5e9d7d63307c6fb438c347c68">
  <xsd:schema xmlns:xsd="http://www.w3.org/2001/XMLSchema" xmlns:xs="http://www.w3.org/2001/XMLSchema" xmlns:p="http://schemas.microsoft.com/office/2006/metadata/properties" xmlns:ns2="b627c93e-af88-4c0c-9ea3-d13e90ade110" xmlns:ns3="7782f7b1-8364-4447-8e52-525c4c5c6261" targetNamespace="http://schemas.microsoft.com/office/2006/metadata/properties" ma:root="true" ma:fieldsID="cc9519a67b3a778c7b46910fe2582115" ns2:_="" ns3:_="">
    <xsd:import namespace="b627c93e-af88-4c0c-9ea3-d13e90ade110"/>
    <xsd:import namespace="7782f7b1-8364-4447-8e52-525c4c5c62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7c93e-af88-4c0c-9ea3-d13e90ade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2f7b1-8364-4447-8e52-525c4c5c62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FE3CF-032C-4335-8534-CA2AB9BA7304}">
  <ds:schemaRefs>
    <ds:schemaRef ds:uri="http://schemas.microsoft.com/sharepoint/v3/contenttype/forms"/>
  </ds:schemaRefs>
</ds:datastoreItem>
</file>

<file path=customXml/itemProps2.xml><?xml version="1.0" encoding="utf-8"?>
<ds:datastoreItem xmlns:ds="http://schemas.openxmlformats.org/officeDocument/2006/customXml" ds:itemID="{2AA4CA7E-492A-456A-8EC8-994A35167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7c93e-af88-4c0c-9ea3-d13e90ade110"/>
    <ds:schemaRef ds:uri="7782f7b1-8364-4447-8e52-525c4c5c6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EF2B2-81A9-42E7-8D07-53C77476DE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AE94E-4F95-4774-BB77-6D5E284D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Ball, Candace M.</dc:creator>
  <cp:lastModifiedBy>Eisenreich, Kimberly A.</cp:lastModifiedBy>
  <cp:revision>3</cp:revision>
  <cp:lastPrinted>2020-01-30T15:29:00Z</cp:lastPrinted>
  <dcterms:created xsi:type="dcterms:W3CDTF">2020-02-04T00:34:00Z</dcterms:created>
  <dcterms:modified xsi:type="dcterms:W3CDTF">2020-02-05T23:28:00Z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0x0101003418D729D568FE48B0D4822CFED13857</vt:lpwstr>
  </property>
</Properties>
</file>