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1B66B6" w14:textId="77777777" w:rsidR="00160989" w:rsidRDefault="00160989" w:rsidP="00194907">
      <w:pPr>
        <w:pStyle w:val="Heading3"/>
        <w:ind w:left="0"/>
      </w:pPr>
      <w:bookmarkStart w:id="0" w:name="_GoBack"/>
      <w:bookmarkEnd w:id="0"/>
      <w:r>
        <w:t>October 22, 2020 Virtual Public Workshop</w:t>
      </w:r>
    </w:p>
    <w:p w14:paraId="179F6796" w14:textId="5D72CA83" w:rsidR="00194907" w:rsidRDefault="00194907" w:rsidP="00160989">
      <w:pPr>
        <w:pStyle w:val="Heading3"/>
        <w:ind w:left="0"/>
      </w:pPr>
      <w:r>
        <w:t>Question</w:t>
      </w:r>
      <w:r w:rsidR="00160989">
        <w:t xml:space="preserve"> Summary</w:t>
      </w:r>
    </w:p>
    <w:p w14:paraId="17CFE021" w14:textId="77777777" w:rsidR="00960941" w:rsidRPr="00960941" w:rsidRDefault="00960941" w:rsidP="00960941"/>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45"/>
      </w:tblGrid>
      <w:tr w:rsidR="00B75D2A" w14:paraId="44A9860C" w14:textId="77777777" w:rsidTr="00960941">
        <w:trPr>
          <w:cantSplit/>
          <w:trHeight w:val="864"/>
        </w:trPr>
        <w:tc>
          <w:tcPr>
            <w:tcW w:w="9445" w:type="dxa"/>
            <w:shd w:val="clear" w:color="auto" w:fill="BFCAD4" w:themeFill="accent6"/>
            <w:vAlign w:val="center"/>
          </w:tcPr>
          <w:p w14:paraId="323F6244" w14:textId="2DAAF5B4" w:rsidR="00B75D2A" w:rsidRPr="00725953" w:rsidRDefault="00725953" w:rsidP="00D45C43">
            <w:pPr>
              <w:pStyle w:val="ListParagraph"/>
              <w:numPr>
                <w:ilvl w:val="0"/>
                <w:numId w:val="8"/>
              </w:numPr>
              <w:spacing w:before="0"/>
              <w:rPr>
                <w:b/>
                <w:bCs/>
                <w:sz w:val="24"/>
                <w:szCs w:val="24"/>
              </w:rPr>
            </w:pPr>
            <w:r w:rsidRPr="00725953">
              <w:rPr>
                <w:b/>
                <w:bCs/>
                <w:sz w:val="24"/>
                <w:szCs w:val="24"/>
              </w:rPr>
              <w:t>Is the buffer area raised above the road and path level?</w:t>
            </w:r>
          </w:p>
        </w:tc>
      </w:tr>
      <w:tr w:rsidR="00B75D2A" w14:paraId="26440383" w14:textId="77777777" w:rsidTr="00960941">
        <w:trPr>
          <w:cantSplit/>
        </w:trPr>
        <w:tc>
          <w:tcPr>
            <w:tcW w:w="9445" w:type="dxa"/>
            <w:vAlign w:val="center"/>
          </w:tcPr>
          <w:p w14:paraId="785B38B8" w14:textId="77777777" w:rsidR="00960941" w:rsidRPr="00960941" w:rsidRDefault="00960941" w:rsidP="00960941">
            <w:pPr>
              <w:spacing w:before="120" w:after="120"/>
              <w:ind w:left="720"/>
              <w:rPr>
                <w:sz w:val="8"/>
                <w:szCs w:val="8"/>
              </w:rPr>
            </w:pPr>
          </w:p>
          <w:p w14:paraId="77118E6B" w14:textId="3BEC6E96" w:rsidR="00AE0F57" w:rsidRDefault="00725953" w:rsidP="00960941">
            <w:pPr>
              <w:spacing w:before="120" w:after="120"/>
              <w:ind w:left="720"/>
              <w:rPr>
                <w:sz w:val="24"/>
                <w:szCs w:val="24"/>
              </w:rPr>
            </w:pPr>
            <w:r w:rsidRPr="00287A86">
              <w:rPr>
                <w:sz w:val="24"/>
                <w:szCs w:val="24"/>
              </w:rPr>
              <w:t>The buffer area and pathway will be at the same height; however, both will be at the height of the top of the existing roadway curb, which is raised above the roadway.</w:t>
            </w:r>
          </w:p>
          <w:p w14:paraId="36884ECE" w14:textId="481209DF" w:rsidR="00960941" w:rsidRPr="00287A86" w:rsidRDefault="00960941" w:rsidP="00960941">
            <w:pPr>
              <w:spacing w:before="120" w:after="120"/>
              <w:ind w:left="720"/>
              <w:rPr>
                <w:sz w:val="24"/>
                <w:szCs w:val="24"/>
              </w:rPr>
            </w:pPr>
          </w:p>
        </w:tc>
      </w:tr>
      <w:tr w:rsidR="00B75D2A" w14:paraId="453129FF" w14:textId="77777777" w:rsidTr="00960941">
        <w:trPr>
          <w:cantSplit/>
          <w:trHeight w:val="864"/>
        </w:trPr>
        <w:tc>
          <w:tcPr>
            <w:tcW w:w="9445" w:type="dxa"/>
            <w:shd w:val="clear" w:color="auto" w:fill="BFCAD4" w:themeFill="accent6"/>
            <w:vAlign w:val="center"/>
          </w:tcPr>
          <w:p w14:paraId="1A4787CB" w14:textId="1B702730" w:rsidR="00B75D2A" w:rsidRDefault="00B56F90" w:rsidP="000156D2">
            <w:pPr>
              <w:pStyle w:val="ListParagraph"/>
              <w:numPr>
                <w:ilvl w:val="0"/>
                <w:numId w:val="8"/>
              </w:numPr>
              <w:suppressAutoHyphens w:val="0"/>
              <w:autoSpaceDE/>
              <w:autoSpaceDN/>
              <w:adjustRightInd/>
              <w:spacing w:before="0"/>
              <w:textAlignment w:val="auto"/>
              <w:rPr>
                <w:sz w:val="24"/>
                <w:szCs w:val="24"/>
              </w:rPr>
            </w:pPr>
            <w:r w:rsidRPr="00B56F90">
              <w:rPr>
                <w:b/>
                <w:bCs/>
                <w:sz w:val="24"/>
                <w:szCs w:val="24"/>
              </w:rPr>
              <w:t>Will there be a safe way for cyclists heading south on Oakland Mills Road to get onto the path?</w:t>
            </w:r>
          </w:p>
        </w:tc>
      </w:tr>
      <w:tr w:rsidR="00B75D2A" w14:paraId="484E8AF5" w14:textId="77777777" w:rsidTr="00960941">
        <w:trPr>
          <w:cantSplit/>
        </w:trPr>
        <w:tc>
          <w:tcPr>
            <w:tcW w:w="9445" w:type="dxa"/>
            <w:vAlign w:val="center"/>
          </w:tcPr>
          <w:p w14:paraId="1F2A7662" w14:textId="77777777" w:rsidR="00960941" w:rsidRPr="00960941" w:rsidRDefault="00960941" w:rsidP="00D45C43">
            <w:pPr>
              <w:ind w:left="720"/>
              <w:rPr>
                <w:sz w:val="8"/>
                <w:szCs w:val="8"/>
              </w:rPr>
            </w:pPr>
          </w:p>
          <w:p w14:paraId="286CF263" w14:textId="5E9BEEF1" w:rsidR="00B75D2A" w:rsidRDefault="00C96544" w:rsidP="00D45C43">
            <w:pPr>
              <w:ind w:left="720"/>
              <w:rPr>
                <w:sz w:val="24"/>
                <w:szCs w:val="24"/>
              </w:rPr>
            </w:pPr>
            <w:r w:rsidRPr="00C96544">
              <w:rPr>
                <w:sz w:val="24"/>
                <w:szCs w:val="24"/>
              </w:rPr>
              <w:t>Yes. A connection is not shown at this time but will be further analyzed and designed in future phases of the project and require ongoing coordination with both the Snowden River Parkway Capital Project and the Oakland Mills Road Complete Streets Study.</w:t>
            </w:r>
          </w:p>
          <w:p w14:paraId="0A24FEC5" w14:textId="03B095BC" w:rsidR="00C96544" w:rsidRDefault="00C96544" w:rsidP="00D45C43">
            <w:pPr>
              <w:ind w:left="720"/>
              <w:rPr>
                <w:sz w:val="24"/>
                <w:szCs w:val="24"/>
              </w:rPr>
            </w:pPr>
          </w:p>
        </w:tc>
      </w:tr>
      <w:tr w:rsidR="00B75D2A" w14:paraId="0D323021" w14:textId="77777777" w:rsidTr="00960941">
        <w:trPr>
          <w:cantSplit/>
          <w:trHeight w:val="864"/>
        </w:trPr>
        <w:tc>
          <w:tcPr>
            <w:tcW w:w="9445" w:type="dxa"/>
            <w:shd w:val="clear" w:color="auto" w:fill="BFCAD4" w:themeFill="accent6"/>
            <w:vAlign w:val="center"/>
          </w:tcPr>
          <w:p w14:paraId="0835A61C" w14:textId="0A75D05C" w:rsidR="000156D2" w:rsidRPr="000156D2" w:rsidRDefault="00C96544" w:rsidP="000156D2">
            <w:pPr>
              <w:pStyle w:val="ListParagraph"/>
              <w:numPr>
                <w:ilvl w:val="0"/>
                <w:numId w:val="8"/>
              </w:numPr>
              <w:suppressAutoHyphens w:val="0"/>
              <w:autoSpaceDE/>
              <w:autoSpaceDN/>
              <w:adjustRightInd/>
              <w:spacing w:before="0"/>
              <w:textAlignment w:val="auto"/>
              <w:rPr>
                <w:b/>
                <w:bCs/>
                <w:sz w:val="24"/>
                <w:szCs w:val="24"/>
              </w:rPr>
            </w:pPr>
            <w:r w:rsidRPr="000156D2">
              <w:rPr>
                <w:b/>
                <w:bCs/>
                <w:sz w:val="24"/>
                <w:szCs w:val="24"/>
              </w:rPr>
              <w:t>Is there an on-demand signal planned for Robert Fulton for cyclists and pedestrians at Solar Walk?</w:t>
            </w:r>
          </w:p>
        </w:tc>
      </w:tr>
      <w:tr w:rsidR="00B75D2A" w14:paraId="4A4D3759" w14:textId="77777777" w:rsidTr="00960941">
        <w:trPr>
          <w:cantSplit/>
        </w:trPr>
        <w:tc>
          <w:tcPr>
            <w:tcW w:w="9445" w:type="dxa"/>
            <w:vAlign w:val="center"/>
          </w:tcPr>
          <w:p w14:paraId="6384E744" w14:textId="77777777" w:rsidR="00960941" w:rsidRPr="00960941" w:rsidRDefault="00960941" w:rsidP="00960941">
            <w:pPr>
              <w:ind w:left="720"/>
              <w:rPr>
                <w:sz w:val="8"/>
                <w:szCs w:val="8"/>
              </w:rPr>
            </w:pPr>
          </w:p>
          <w:p w14:paraId="4C9849F8" w14:textId="3B0C577B" w:rsidR="00B75D2A" w:rsidRDefault="009778C1" w:rsidP="00960941">
            <w:pPr>
              <w:ind w:left="720"/>
              <w:rPr>
                <w:sz w:val="24"/>
                <w:szCs w:val="24"/>
              </w:rPr>
            </w:pPr>
            <w:r>
              <w:rPr>
                <w:sz w:val="24"/>
                <w:szCs w:val="24"/>
              </w:rPr>
              <w:t>Currently</w:t>
            </w:r>
            <w:r w:rsidR="00C96544" w:rsidRPr="000156D2">
              <w:rPr>
                <w:sz w:val="24"/>
                <w:szCs w:val="24"/>
              </w:rPr>
              <w:t xml:space="preserve"> there is no plan for a signal to be placed at the mid-block crossing on Solar Walk. The project team considered whether a signal would be needed, but due to the low speed and low volume of traffic on Solar Walk, it was determined that it was not required. It will continue to be looked at in later design phases as the project moves through final design.</w:t>
            </w:r>
          </w:p>
          <w:p w14:paraId="596D1F0E" w14:textId="2912AD8A" w:rsidR="00960941" w:rsidRDefault="00960941" w:rsidP="00960941">
            <w:pPr>
              <w:ind w:left="720"/>
              <w:rPr>
                <w:sz w:val="24"/>
                <w:szCs w:val="24"/>
              </w:rPr>
            </w:pPr>
          </w:p>
        </w:tc>
      </w:tr>
      <w:tr w:rsidR="00B75D2A" w14:paraId="3950B8E1" w14:textId="77777777" w:rsidTr="00960941">
        <w:trPr>
          <w:cantSplit/>
          <w:trHeight w:val="864"/>
        </w:trPr>
        <w:tc>
          <w:tcPr>
            <w:tcW w:w="9445" w:type="dxa"/>
            <w:shd w:val="clear" w:color="auto" w:fill="BFCAD4" w:themeFill="accent6"/>
            <w:vAlign w:val="center"/>
          </w:tcPr>
          <w:p w14:paraId="0F513451" w14:textId="0624652E" w:rsidR="00B75D2A" w:rsidRPr="000156D2" w:rsidRDefault="00C96544" w:rsidP="000156D2">
            <w:pPr>
              <w:pStyle w:val="ListParagraph"/>
              <w:numPr>
                <w:ilvl w:val="0"/>
                <w:numId w:val="8"/>
              </w:numPr>
              <w:spacing w:before="0"/>
              <w:rPr>
                <w:b/>
                <w:bCs/>
                <w:sz w:val="24"/>
                <w:szCs w:val="24"/>
              </w:rPr>
            </w:pPr>
            <w:r w:rsidRPr="000156D2">
              <w:rPr>
                <w:b/>
                <w:bCs/>
                <w:sz w:val="24"/>
                <w:szCs w:val="24"/>
              </w:rPr>
              <w:t>Would it be possible to talk about how and where this will connect to existing sidewalks/trails?</w:t>
            </w:r>
          </w:p>
        </w:tc>
      </w:tr>
      <w:tr w:rsidR="00287A86" w14:paraId="5ACCD057" w14:textId="77777777" w:rsidTr="00960941">
        <w:trPr>
          <w:cantSplit/>
        </w:trPr>
        <w:tc>
          <w:tcPr>
            <w:tcW w:w="9445" w:type="dxa"/>
            <w:vAlign w:val="center"/>
          </w:tcPr>
          <w:p w14:paraId="7DDFCD9D" w14:textId="77777777" w:rsidR="00960941" w:rsidRPr="00960941" w:rsidRDefault="00960941" w:rsidP="00AE0F57">
            <w:pPr>
              <w:ind w:left="720"/>
              <w:rPr>
                <w:sz w:val="8"/>
                <w:szCs w:val="8"/>
              </w:rPr>
            </w:pPr>
          </w:p>
          <w:p w14:paraId="47CEDC2C" w14:textId="7CA916E2" w:rsidR="00AE0F57" w:rsidRPr="00AE0F57" w:rsidRDefault="00AE0F57" w:rsidP="00AE0F57">
            <w:pPr>
              <w:ind w:left="720"/>
              <w:rPr>
                <w:sz w:val="24"/>
                <w:szCs w:val="24"/>
              </w:rPr>
            </w:pPr>
            <w:r w:rsidRPr="00AE0F57">
              <w:rPr>
                <w:sz w:val="24"/>
                <w:szCs w:val="24"/>
              </w:rPr>
              <w:t>The project will connect to an existing pathway along Columbia Gateway Drive. The pathway will also connect with proposed pathways along Snowden River Parkway and Oakland Mills Road. There is also potential for a future connection to McGaw Road under a different future project. Please feel free to add your own suggestions for other potential connections</w:t>
            </w:r>
            <w:r w:rsidR="009778C1">
              <w:rPr>
                <w:sz w:val="24"/>
                <w:szCs w:val="24"/>
              </w:rPr>
              <w:t xml:space="preserve"> on the comment form for consideration in the next phase of design</w:t>
            </w:r>
            <w:r w:rsidRPr="00AE0F57">
              <w:rPr>
                <w:sz w:val="24"/>
                <w:szCs w:val="24"/>
              </w:rPr>
              <w:t>.</w:t>
            </w:r>
          </w:p>
          <w:p w14:paraId="52BA9401" w14:textId="77777777" w:rsidR="00287A86" w:rsidRDefault="00287A86" w:rsidP="00D45C43">
            <w:pPr>
              <w:spacing w:before="0"/>
              <w:rPr>
                <w:sz w:val="24"/>
                <w:szCs w:val="24"/>
              </w:rPr>
            </w:pPr>
          </w:p>
        </w:tc>
      </w:tr>
      <w:tr w:rsidR="00287A86" w14:paraId="5917550A" w14:textId="77777777" w:rsidTr="00960941">
        <w:trPr>
          <w:cantSplit/>
          <w:trHeight w:val="864"/>
        </w:trPr>
        <w:tc>
          <w:tcPr>
            <w:tcW w:w="9445" w:type="dxa"/>
            <w:shd w:val="clear" w:color="auto" w:fill="BFCAD4" w:themeFill="accent6"/>
            <w:vAlign w:val="center"/>
          </w:tcPr>
          <w:p w14:paraId="673E38D6" w14:textId="3E931950" w:rsidR="000156D2" w:rsidRPr="000156D2" w:rsidRDefault="00C96544" w:rsidP="000156D2">
            <w:pPr>
              <w:pStyle w:val="ListParagraph"/>
              <w:numPr>
                <w:ilvl w:val="0"/>
                <w:numId w:val="8"/>
              </w:numPr>
              <w:suppressAutoHyphens w:val="0"/>
              <w:autoSpaceDE/>
              <w:autoSpaceDN/>
              <w:adjustRightInd/>
              <w:spacing w:before="0"/>
              <w:textAlignment w:val="auto"/>
              <w:rPr>
                <w:b/>
                <w:bCs/>
                <w:sz w:val="24"/>
                <w:szCs w:val="24"/>
              </w:rPr>
            </w:pPr>
            <w:r w:rsidRPr="000156D2">
              <w:rPr>
                <w:b/>
                <w:bCs/>
                <w:sz w:val="24"/>
                <w:szCs w:val="24"/>
              </w:rPr>
              <w:lastRenderedPageBreak/>
              <w:t xml:space="preserve">Do the paths have a dawn to dusk expectation? Will there be new lighting that will create new ambient light? Will neighbors in the townhomes </w:t>
            </w:r>
            <w:proofErr w:type="gramStart"/>
            <w:r w:rsidRPr="000156D2">
              <w:rPr>
                <w:b/>
                <w:bCs/>
                <w:sz w:val="24"/>
                <w:szCs w:val="24"/>
              </w:rPr>
              <w:t>have the ability to</w:t>
            </w:r>
            <w:proofErr w:type="gramEnd"/>
            <w:r w:rsidRPr="000156D2">
              <w:rPr>
                <w:b/>
                <w:bCs/>
                <w:sz w:val="24"/>
                <w:szCs w:val="24"/>
              </w:rPr>
              <w:t xml:space="preserve"> get trees added to block the extra traffic and noise?</w:t>
            </w:r>
          </w:p>
        </w:tc>
      </w:tr>
      <w:tr w:rsidR="00287A86" w14:paraId="4D577679" w14:textId="77777777" w:rsidTr="00960941">
        <w:trPr>
          <w:cantSplit/>
        </w:trPr>
        <w:tc>
          <w:tcPr>
            <w:tcW w:w="9445" w:type="dxa"/>
            <w:vAlign w:val="center"/>
          </w:tcPr>
          <w:p w14:paraId="6689E97D" w14:textId="77777777" w:rsidR="00960941" w:rsidRPr="00960941" w:rsidRDefault="00960941" w:rsidP="009778C1">
            <w:pPr>
              <w:ind w:left="720"/>
              <w:rPr>
                <w:sz w:val="8"/>
                <w:szCs w:val="8"/>
              </w:rPr>
            </w:pPr>
          </w:p>
          <w:p w14:paraId="7F4DF2EF" w14:textId="0DE0076F" w:rsidR="003273E1" w:rsidRDefault="009778C1" w:rsidP="009778C1">
            <w:pPr>
              <w:ind w:left="720"/>
              <w:rPr>
                <w:sz w:val="24"/>
                <w:szCs w:val="24"/>
              </w:rPr>
            </w:pPr>
            <w:r w:rsidRPr="009778C1">
              <w:rPr>
                <w:sz w:val="24"/>
                <w:szCs w:val="24"/>
              </w:rPr>
              <w:t>The section</w:t>
            </w:r>
            <w:r>
              <w:rPr>
                <w:sz w:val="24"/>
                <w:szCs w:val="24"/>
              </w:rPr>
              <w:t>s</w:t>
            </w:r>
            <w:r w:rsidRPr="009778C1">
              <w:rPr>
                <w:sz w:val="24"/>
                <w:szCs w:val="24"/>
              </w:rPr>
              <w:t xml:space="preserve"> of the pathway </w:t>
            </w:r>
            <w:r>
              <w:rPr>
                <w:sz w:val="24"/>
                <w:szCs w:val="24"/>
              </w:rPr>
              <w:t xml:space="preserve">directly adjacent to </w:t>
            </w:r>
            <w:r w:rsidRPr="009778C1">
              <w:rPr>
                <w:sz w:val="24"/>
                <w:szCs w:val="24"/>
              </w:rPr>
              <w:t>Robert Fulton Drive will have no dawn to dusk expectations</w:t>
            </w:r>
            <w:r>
              <w:rPr>
                <w:sz w:val="24"/>
                <w:szCs w:val="24"/>
              </w:rPr>
              <w:t xml:space="preserve">. The sections of the </w:t>
            </w:r>
            <w:r w:rsidRPr="009778C1">
              <w:rPr>
                <w:sz w:val="24"/>
                <w:szCs w:val="24"/>
              </w:rPr>
              <w:t xml:space="preserve">pathway within the utility easement will need to be approved by both BGE and Columbia Association. </w:t>
            </w:r>
          </w:p>
          <w:p w14:paraId="47EF15D3" w14:textId="77777777" w:rsidR="003273E1" w:rsidRDefault="003273E1" w:rsidP="009778C1">
            <w:pPr>
              <w:ind w:left="720"/>
              <w:rPr>
                <w:sz w:val="24"/>
                <w:szCs w:val="24"/>
              </w:rPr>
            </w:pPr>
          </w:p>
          <w:p w14:paraId="027612C9" w14:textId="77777777" w:rsidR="00C34154" w:rsidRDefault="009778C1" w:rsidP="009778C1">
            <w:pPr>
              <w:ind w:left="720"/>
              <w:rPr>
                <w:sz w:val="24"/>
                <w:szCs w:val="24"/>
              </w:rPr>
            </w:pPr>
            <w:r w:rsidRPr="009778C1">
              <w:rPr>
                <w:sz w:val="24"/>
                <w:szCs w:val="24"/>
              </w:rPr>
              <w:t>A lighting analysis has not been completed</w:t>
            </w:r>
            <w:r w:rsidR="003273E1">
              <w:rPr>
                <w:sz w:val="24"/>
                <w:szCs w:val="24"/>
              </w:rPr>
              <w:t xml:space="preserve"> in this design phase. </w:t>
            </w:r>
            <w:r w:rsidR="00C34154">
              <w:rPr>
                <w:sz w:val="24"/>
                <w:szCs w:val="24"/>
              </w:rPr>
              <w:t xml:space="preserve">Lighting analysis will be considered for future design phases. </w:t>
            </w:r>
            <w:r w:rsidRPr="009778C1">
              <w:rPr>
                <w:sz w:val="24"/>
                <w:szCs w:val="24"/>
              </w:rPr>
              <w:t xml:space="preserve">If additional lighting is required, the lighting design will take precautions to use low-ambient light and to prevent the new lighting from impacting nearby residences. </w:t>
            </w:r>
          </w:p>
          <w:p w14:paraId="5BB03321" w14:textId="77777777" w:rsidR="00C34154" w:rsidRDefault="00C34154" w:rsidP="009778C1">
            <w:pPr>
              <w:ind w:left="720"/>
              <w:rPr>
                <w:sz w:val="24"/>
                <w:szCs w:val="24"/>
              </w:rPr>
            </w:pPr>
          </w:p>
          <w:p w14:paraId="0C51AF5F" w14:textId="2969AE8E" w:rsidR="009778C1" w:rsidRPr="009778C1" w:rsidRDefault="009778C1" w:rsidP="009778C1">
            <w:pPr>
              <w:ind w:left="720"/>
              <w:rPr>
                <w:sz w:val="24"/>
                <w:szCs w:val="24"/>
              </w:rPr>
            </w:pPr>
            <w:r w:rsidRPr="009778C1">
              <w:rPr>
                <w:sz w:val="24"/>
                <w:szCs w:val="24"/>
              </w:rPr>
              <w:t xml:space="preserve">The County is anticipating </w:t>
            </w:r>
            <w:r w:rsidR="00C34154">
              <w:rPr>
                <w:sz w:val="24"/>
                <w:szCs w:val="24"/>
              </w:rPr>
              <w:t xml:space="preserve">new landscaping with this project. The </w:t>
            </w:r>
            <w:r w:rsidR="00181C13">
              <w:rPr>
                <w:sz w:val="24"/>
                <w:szCs w:val="24"/>
              </w:rPr>
              <w:t>extent of landscaping, including the type and location, will be determined in the next phases of design.</w:t>
            </w:r>
          </w:p>
          <w:p w14:paraId="2154CD5F" w14:textId="77777777" w:rsidR="00287A86" w:rsidRPr="009778C1" w:rsidRDefault="00287A86" w:rsidP="00D45C43">
            <w:pPr>
              <w:spacing w:before="0"/>
              <w:rPr>
                <w:sz w:val="24"/>
                <w:szCs w:val="24"/>
              </w:rPr>
            </w:pPr>
          </w:p>
        </w:tc>
      </w:tr>
      <w:tr w:rsidR="00B75D2A" w14:paraId="441FAC32" w14:textId="77777777" w:rsidTr="00960941">
        <w:trPr>
          <w:cantSplit/>
          <w:trHeight w:val="864"/>
        </w:trPr>
        <w:tc>
          <w:tcPr>
            <w:tcW w:w="9445" w:type="dxa"/>
            <w:shd w:val="clear" w:color="auto" w:fill="BFCAD4" w:themeFill="accent6"/>
            <w:vAlign w:val="center"/>
          </w:tcPr>
          <w:p w14:paraId="68D16514" w14:textId="52492E22" w:rsidR="00B75D2A" w:rsidRPr="000156D2" w:rsidRDefault="00C96544" w:rsidP="000156D2">
            <w:pPr>
              <w:pStyle w:val="ListParagraph"/>
              <w:numPr>
                <w:ilvl w:val="0"/>
                <w:numId w:val="8"/>
              </w:numPr>
              <w:suppressAutoHyphens w:val="0"/>
              <w:autoSpaceDE/>
              <w:autoSpaceDN/>
              <w:adjustRightInd/>
              <w:spacing w:before="0"/>
              <w:textAlignment w:val="auto"/>
              <w:rPr>
                <w:b/>
                <w:bCs/>
                <w:sz w:val="24"/>
                <w:szCs w:val="24"/>
              </w:rPr>
            </w:pPr>
            <w:r w:rsidRPr="000156D2">
              <w:rPr>
                <w:b/>
                <w:bCs/>
                <w:sz w:val="24"/>
                <w:szCs w:val="24"/>
              </w:rPr>
              <w:t xml:space="preserve">Do you plan to notify each resident specifically in Snowden </w:t>
            </w:r>
            <w:r w:rsidR="00181C13">
              <w:rPr>
                <w:b/>
                <w:bCs/>
                <w:sz w:val="24"/>
                <w:szCs w:val="24"/>
              </w:rPr>
              <w:t>R</w:t>
            </w:r>
            <w:r w:rsidRPr="000156D2">
              <w:rPr>
                <w:b/>
                <w:bCs/>
                <w:sz w:val="24"/>
                <w:szCs w:val="24"/>
              </w:rPr>
              <w:t>idge that this is taking place? And for those who will be impacted by the increased amount of people cycling and walking?</w:t>
            </w:r>
          </w:p>
        </w:tc>
      </w:tr>
      <w:tr w:rsidR="00287A86" w14:paraId="529C718A" w14:textId="77777777" w:rsidTr="00960941">
        <w:trPr>
          <w:cantSplit/>
          <w:trHeight w:val="317"/>
        </w:trPr>
        <w:tc>
          <w:tcPr>
            <w:tcW w:w="9445" w:type="dxa"/>
            <w:vAlign w:val="center"/>
          </w:tcPr>
          <w:p w14:paraId="54E86226" w14:textId="77777777" w:rsidR="00960941" w:rsidRPr="00960941" w:rsidRDefault="00960941" w:rsidP="00181C13">
            <w:pPr>
              <w:ind w:left="720"/>
              <w:rPr>
                <w:sz w:val="8"/>
                <w:szCs w:val="8"/>
              </w:rPr>
            </w:pPr>
          </w:p>
          <w:p w14:paraId="0BBEA009" w14:textId="53CF5B24" w:rsidR="00181C13" w:rsidRPr="00181C13" w:rsidRDefault="00181C13" w:rsidP="00181C13">
            <w:pPr>
              <w:ind w:left="720"/>
              <w:rPr>
                <w:sz w:val="24"/>
                <w:szCs w:val="24"/>
              </w:rPr>
            </w:pPr>
            <w:r>
              <w:rPr>
                <w:sz w:val="24"/>
                <w:szCs w:val="24"/>
              </w:rPr>
              <w:t>The Co</w:t>
            </w:r>
            <w:r w:rsidR="00041821">
              <w:rPr>
                <w:sz w:val="24"/>
                <w:szCs w:val="24"/>
              </w:rPr>
              <w:t xml:space="preserve">unty has completed mailings and has an e-mail list that residents can sign up to stay informed with the project. The County will </w:t>
            </w:r>
            <w:r w:rsidRPr="00181C13">
              <w:rPr>
                <w:sz w:val="24"/>
                <w:szCs w:val="24"/>
              </w:rPr>
              <w:t xml:space="preserve">continue to </w:t>
            </w:r>
            <w:r w:rsidR="00041821">
              <w:rPr>
                <w:sz w:val="24"/>
                <w:szCs w:val="24"/>
              </w:rPr>
              <w:t>complete outreach efforts to keep residents informe</w:t>
            </w:r>
            <w:r w:rsidR="00D0567B">
              <w:rPr>
                <w:sz w:val="24"/>
                <w:szCs w:val="24"/>
              </w:rPr>
              <w:t>d as the project progresses. All residents are encouraged to sign up for the e-mail list and encourage community members as well.</w:t>
            </w:r>
          </w:p>
          <w:p w14:paraId="7CCFFFFC" w14:textId="77777777" w:rsidR="00287A86" w:rsidRPr="00181C13" w:rsidRDefault="00287A86" w:rsidP="00D45C43">
            <w:pPr>
              <w:spacing w:before="0"/>
              <w:rPr>
                <w:sz w:val="24"/>
                <w:szCs w:val="24"/>
              </w:rPr>
            </w:pPr>
          </w:p>
        </w:tc>
      </w:tr>
      <w:tr w:rsidR="00287A86" w14:paraId="4BD195D3" w14:textId="77777777" w:rsidTr="00960941">
        <w:trPr>
          <w:cantSplit/>
          <w:trHeight w:val="864"/>
        </w:trPr>
        <w:tc>
          <w:tcPr>
            <w:tcW w:w="9445" w:type="dxa"/>
            <w:shd w:val="clear" w:color="auto" w:fill="BFCAD4" w:themeFill="accent6"/>
            <w:vAlign w:val="center"/>
          </w:tcPr>
          <w:p w14:paraId="4745621C" w14:textId="191849BA" w:rsidR="00287A86" w:rsidRPr="000156D2" w:rsidRDefault="00C96544" w:rsidP="000156D2">
            <w:pPr>
              <w:pStyle w:val="ListParagraph"/>
              <w:numPr>
                <w:ilvl w:val="0"/>
                <w:numId w:val="8"/>
              </w:numPr>
              <w:suppressAutoHyphens w:val="0"/>
              <w:autoSpaceDE/>
              <w:autoSpaceDN/>
              <w:adjustRightInd/>
              <w:spacing w:before="0"/>
              <w:textAlignment w:val="auto"/>
              <w:rPr>
                <w:b/>
                <w:bCs/>
                <w:sz w:val="24"/>
                <w:szCs w:val="24"/>
              </w:rPr>
            </w:pPr>
            <w:r w:rsidRPr="000156D2">
              <w:rPr>
                <w:b/>
                <w:bCs/>
                <w:sz w:val="24"/>
                <w:szCs w:val="24"/>
              </w:rPr>
              <w:t xml:space="preserve">The </w:t>
            </w:r>
            <w:r w:rsidR="00D0567B">
              <w:rPr>
                <w:b/>
                <w:bCs/>
                <w:sz w:val="24"/>
                <w:szCs w:val="24"/>
              </w:rPr>
              <w:t>S</w:t>
            </w:r>
            <w:r w:rsidRPr="000156D2">
              <w:rPr>
                <w:b/>
                <w:bCs/>
                <w:sz w:val="24"/>
                <w:szCs w:val="24"/>
              </w:rPr>
              <w:t xml:space="preserve">olar </w:t>
            </w:r>
            <w:r w:rsidR="00D0567B">
              <w:rPr>
                <w:b/>
                <w:bCs/>
                <w:sz w:val="24"/>
                <w:szCs w:val="24"/>
              </w:rPr>
              <w:t>W</w:t>
            </w:r>
            <w:r w:rsidRPr="000156D2">
              <w:rPr>
                <w:b/>
                <w:bCs/>
                <w:sz w:val="24"/>
                <w:szCs w:val="24"/>
              </w:rPr>
              <w:t xml:space="preserve">alk traffic light is not friendly for residents leaving the community. Will there be a way to give residents a little more time for the light? The light sequence is barely enough time to turn, and we will be slowing down to avoid pedestrians and cyclists. </w:t>
            </w:r>
          </w:p>
        </w:tc>
      </w:tr>
      <w:tr w:rsidR="00287A86" w14:paraId="1F476430" w14:textId="77777777" w:rsidTr="00960941">
        <w:trPr>
          <w:cantSplit/>
          <w:trHeight w:val="317"/>
        </w:trPr>
        <w:tc>
          <w:tcPr>
            <w:tcW w:w="9445" w:type="dxa"/>
            <w:vAlign w:val="center"/>
          </w:tcPr>
          <w:p w14:paraId="0958E7DE" w14:textId="77777777" w:rsidR="00960941" w:rsidRPr="00960941" w:rsidRDefault="00960941" w:rsidP="002B4257">
            <w:pPr>
              <w:ind w:left="720"/>
              <w:rPr>
                <w:sz w:val="8"/>
                <w:szCs w:val="8"/>
              </w:rPr>
            </w:pPr>
          </w:p>
          <w:p w14:paraId="3A467AF9" w14:textId="720A1F1F" w:rsidR="00287A86" w:rsidRDefault="00D0567B" w:rsidP="002B4257">
            <w:pPr>
              <w:ind w:left="720"/>
              <w:rPr>
                <w:sz w:val="24"/>
                <w:szCs w:val="24"/>
              </w:rPr>
            </w:pPr>
            <w:r w:rsidRPr="00D0567B">
              <w:rPr>
                <w:sz w:val="24"/>
                <w:szCs w:val="24"/>
              </w:rPr>
              <w:t xml:space="preserve">The </w:t>
            </w:r>
            <w:r>
              <w:rPr>
                <w:sz w:val="24"/>
                <w:szCs w:val="24"/>
              </w:rPr>
              <w:t>traffic signal at Solar Walk will require modifications due to the</w:t>
            </w:r>
            <w:r w:rsidR="005E2687">
              <w:rPr>
                <w:sz w:val="24"/>
                <w:szCs w:val="24"/>
              </w:rPr>
              <w:t xml:space="preserve"> pedestrian  crossing to the bus stop. As a part of this analysis, the entire traffic signal timing will be reviewed</w:t>
            </w:r>
            <w:r w:rsidR="002B4257">
              <w:rPr>
                <w:sz w:val="24"/>
                <w:szCs w:val="24"/>
              </w:rPr>
              <w:t>.</w:t>
            </w:r>
          </w:p>
          <w:p w14:paraId="21DB7E0E" w14:textId="77777777" w:rsidR="002B4257" w:rsidRDefault="002B4257" w:rsidP="002B4257">
            <w:pPr>
              <w:ind w:left="720"/>
              <w:rPr>
                <w:sz w:val="24"/>
                <w:szCs w:val="24"/>
              </w:rPr>
            </w:pPr>
          </w:p>
          <w:p w14:paraId="48178E1A" w14:textId="77777777" w:rsidR="00960941" w:rsidRDefault="00960941" w:rsidP="002B4257">
            <w:pPr>
              <w:ind w:left="720"/>
              <w:rPr>
                <w:sz w:val="24"/>
                <w:szCs w:val="24"/>
              </w:rPr>
            </w:pPr>
          </w:p>
          <w:p w14:paraId="5BF5AD89" w14:textId="77777777" w:rsidR="00960941" w:rsidRDefault="00960941" w:rsidP="002B4257">
            <w:pPr>
              <w:ind w:left="720"/>
              <w:rPr>
                <w:sz w:val="24"/>
                <w:szCs w:val="24"/>
              </w:rPr>
            </w:pPr>
          </w:p>
          <w:p w14:paraId="46C8C557" w14:textId="4AB34F4A" w:rsidR="00960941" w:rsidRDefault="00960941" w:rsidP="002B4257">
            <w:pPr>
              <w:ind w:left="720"/>
              <w:rPr>
                <w:sz w:val="24"/>
                <w:szCs w:val="24"/>
              </w:rPr>
            </w:pPr>
          </w:p>
        </w:tc>
      </w:tr>
      <w:tr w:rsidR="00287A86" w14:paraId="5C76219C" w14:textId="77777777" w:rsidTr="00960941">
        <w:trPr>
          <w:cantSplit/>
          <w:trHeight w:val="864"/>
        </w:trPr>
        <w:tc>
          <w:tcPr>
            <w:tcW w:w="9445" w:type="dxa"/>
            <w:shd w:val="clear" w:color="auto" w:fill="BFCAD4" w:themeFill="accent6"/>
            <w:vAlign w:val="center"/>
          </w:tcPr>
          <w:p w14:paraId="630546B3" w14:textId="7689ADFD" w:rsidR="00287A86" w:rsidRPr="000156D2" w:rsidRDefault="002D184F" w:rsidP="000156D2">
            <w:pPr>
              <w:pStyle w:val="ListParagraph"/>
              <w:numPr>
                <w:ilvl w:val="0"/>
                <w:numId w:val="8"/>
              </w:numPr>
              <w:suppressAutoHyphens w:val="0"/>
              <w:autoSpaceDE/>
              <w:autoSpaceDN/>
              <w:adjustRightInd/>
              <w:spacing w:before="0"/>
              <w:textAlignment w:val="auto"/>
              <w:rPr>
                <w:b/>
                <w:bCs/>
                <w:sz w:val="24"/>
                <w:szCs w:val="24"/>
              </w:rPr>
            </w:pPr>
            <w:r w:rsidRPr="000156D2">
              <w:rPr>
                <w:b/>
                <w:bCs/>
                <w:sz w:val="24"/>
                <w:szCs w:val="24"/>
              </w:rPr>
              <w:lastRenderedPageBreak/>
              <w:t>When and how can residents provide input to the budget process to advocate for construction funding?</w:t>
            </w:r>
          </w:p>
        </w:tc>
      </w:tr>
      <w:tr w:rsidR="00287A86" w14:paraId="630ABAE2" w14:textId="77777777" w:rsidTr="00960941">
        <w:trPr>
          <w:cantSplit/>
          <w:trHeight w:val="317"/>
        </w:trPr>
        <w:tc>
          <w:tcPr>
            <w:tcW w:w="9445" w:type="dxa"/>
            <w:vAlign w:val="center"/>
          </w:tcPr>
          <w:p w14:paraId="292A8E8C" w14:textId="77777777" w:rsidR="00960941" w:rsidRPr="00960941" w:rsidRDefault="00960941" w:rsidP="002B4257">
            <w:pPr>
              <w:spacing w:before="0"/>
              <w:ind w:left="720"/>
              <w:rPr>
                <w:sz w:val="8"/>
                <w:szCs w:val="8"/>
                <w:highlight w:val="yellow"/>
              </w:rPr>
            </w:pPr>
          </w:p>
          <w:p w14:paraId="2A1DD2BA" w14:textId="014DC1B3" w:rsidR="00287A86" w:rsidRDefault="00C54E95" w:rsidP="002B4257">
            <w:pPr>
              <w:spacing w:before="0"/>
              <w:ind w:left="720"/>
              <w:rPr>
                <w:sz w:val="24"/>
                <w:szCs w:val="24"/>
              </w:rPr>
            </w:pPr>
            <w:r w:rsidRPr="008E15D9">
              <w:rPr>
                <w:sz w:val="24"/>
                <w:szCs w:val="24"/>
              </w:rPr>
              <w:t xml:space="preserve">The </w:t>
            </w:r>
            <w:r w:rsidR="008E15D9" w:rsidRPr="008E15D9">
              <w:rPr>
                <w:sz w:val="24"/>
                <w:szCs w:val="24"/>
              </w:rPr>
              <w:t xml:space="preserve">annual budget process presents many opportunities for input from residents, mostly between February and April each year. For more details, see this website: </w:t>
            </w:r>
            <w:hyperlink r:id="rId10" w:history="1">
              <w:r w:rsidR="008E15D9" w:rsidRPr="00AC16BF">
                <w:rPr>
                  <w:rStyle w:val="Hyperlink"/>
                  <w:sz w:val="24"/>
                  <w:szCs w:val="24"/>
                </w:rPr>
                <w:t>https://cc.howardcountymd.gov/Budget/Budget-Process</w:t>
              </w:r>
            </w:hyperlink>
          </w:p>
          <w:p w14:paraId="2FC9F447" w14:textId="77777777" w:rsidR="008E15D9" w:rsidRDefault="008E15D9" w:rsidP="002B4257">
            <w:pPr>
              <w:spacing w:before="0"/>
              <w:ind w:left="720"/>
              <w:rPr>
                <w:sz w:val="24"/>
                <w:szCs w:val="24"/>
              </w:rPr>
            </w:pPr>
          </w:p>
          <w:p w14:paraId="3F70BCE0" w14:textId="60AB63BA" w:rsidR="00960941" w:rsidRDefault="00960941" w:rsidP="002B4257">
            <w:pPr>
              <w:spacing w:before="0"/>
              <w:ind w:left="720"/>
              <w:rPr>
                <w:sz w:val="24"/>
                <w:szCs w:val="24"/>
              </w:rPr>
            </w:pPr>
          </w:p>
        </w:tc>
      </w:tr>
      <w:tr w:rsidR="00D45C43" w14:paraId="5C9A2C00" w14:textId="77777777" w:rsidTr="00960941">
        <w:trPr>
          <w:cantSplit/>
          <w:trHeight w:val="864"/>
        </w:trPr>
        <w:tc>
          <w:tcPr>
            <w:tcW w:w="9445" w:type="dxa"/>
            <w:shd w:val="clear" w:color="auto" w:fill="BFCAD4" w:themeFill="accent6"/>
            <w:vAlign w:val="center"/>
          </w:tcPr>
          <w:p w14:paraId="6CC1A9C0" w14:textId="720FA755" w:rsidR="00D45C43" w:rsidRPr="000156D2" w:rsidRDefault="00D45C43" w:rsidP="000156D2">
            <w:pPr>
              <w:pStyle w:val="ListParagraph"/>
              <w:numPr>
                <w:ilvl w:val="0"/>
                <w:numId w:val="8"/>
              </w:numPr>
              <w:suppressAutoHyphens w:val="0"/>
              <w:autoSpaceDE/>
              <w:autoSpaceDN/>
              <w:adjustRightInd/>
              <w:spacing w:before="0"/>
              <w:textAlignment w:val="auto"/>
              <w:rPr>
                <w:b/>
                <w:bCs/>
                <w:sz w:val="24"/>
                <w:szCs w:val="24"/>
              </w:rPr>
            </w:pPr>
            <w:r w:rsidRPr="000156D2">
              <w:rPr>
                <w:b/>
                <w:bCs/>
                <w:sz w:val="24"/>
                <w:szCs w:val="24"/>
              </w:rPr>
              <w:t>Is there a site that has data on all the bike improvement projects going on in Columbia?</w:t>
            </w:r>
          </w:p>
        </w:tc>
      </w:tr>
      <w:tr w:rsidR="00287A86" w14:paraId="36676A38" w14:textId="77777777" w:rsidTr="00960941">
        <w:trPr>
          <w:cantSplit/>
          <w:trHeight w:val="317"/>
        </w:trPr>
        <w:tc>
          <w:tcPr>
            <w:tcW w:w="9445" w:type="dxa"/>
            <w:vAlign w:val="center"/>
          </w:tcPr>
          <w:p w14:paraId="74C59CEE" w14:textId="77777777" w:rsidR="00960941" w:rsidRPr="00960941" w:rsidRDefault="00960941" w:rsidP="002B4257">
            <w:pPr>
              <w:spacing w:before="0"/>
              <w:ind w:left="720"/>
              <w:rPr>
                <w:sz w:val="8"/>
                <w:szCs w:val="8"/>
              </w:rPr>
            </w:pPr>
          </w:p>
          <w:p w14:paraId="0A428EA8" w14:textId="25799966" w:rsidR="00960941" w:rsidRDefault="008E15D9" w:rsidP="008E15D9">
            <w:pPr>
              <w:spacing w:before="0"/>
              <w:ind w:left="720"/>
              <w:rPr>
                <w:sz w:val="24"/>
                <w:szCs w:val="24"/>
              </w:rPr>
            </w:pPr>
            <w:r>
              <w:rPr>
                <w:sz w:val="24"/>
                <w:szCs w:val="24"/>
              </w:rPr>
              <w:t xml:space="preserve">Infrastructure improvement projects in Howard County are managed by several different agencies, including the Department of Public Works, the Office of Transportation and the Department of Planning and Zoning (for development projects). </w:t>
            </w:r>
            <w:hyperlink r:id="rId11" w:history="1">
              <w:r w:rsidRPr="008E15D9">
                <w:rPr>
                  <w:rStyle w:val="Hyperlink"/>
                  <w:sz w:val="24"/>
                  <w:szCs w:val="24"/>
                </w:rPr>
                <w:t>The Howard County Complete Streets website</w:t>
              </w:r>
            </w:hyperlink>
            <w:r>
              <w:rPr>
                <w:sz w:val="24"/>
                <w:szCs w:val="24"/>
              </w:rPr>
              <w:t xml:space="preserve"> provides information and links to </w:t>
            </w:r>
            <w:proofErr w:type="gramStart"/>
            <w:r>
              <w:rPr>
                <w:sz w:val="24"/>
                <w:szCs w:val="24"/>
              </w:rPr>
              <w:t>all of</w:t>
            </w:r>
            <w:proofErr w:type="gramEnd"/>
            <w:r>
              <w:rPr>
                <w:sz w:val="24"/>
                <w:szCs w:val="24"/>
              </w:rPr>
              <w:t xml:space="preserve"> these sources.</w:t>
            </w:r>
          </w:p>
        </w:tc>
      </w:tr>
    </w:tbl>
    <w:p w14:paraId="2C9FAC02" w14:textId="77777777" w:rsidR="00D65002" w:rsidRPr="00B75D2A" w:rsidRDefault="00D65002" w:rsidP="00D65002">
      <w:pPr>
        <w:rPr>
          <w:sz w:val="24"/>
          <w:szCs w:val="24"/>
        </w:rPr>
      </w:pPr>
    </w:p>
    <w:p w14:paraId="2C9FAC14" w14:textId="77777777" w:rsidR="004B30A1" w:rsidRPr="00B75D2A" w:rsidRDefault="00D65002" w:rsidP="00D65002">
      <w:pPr>
        <w:tabs>
          <w:tab w:val="left" w:pos="8300"/>
        </w:tabs>
        <w:rPr>
          <w:sz w:val="24"/>
          <w:szCs w:val="24"/>
        </w:rPr>
      </w:pPr>
      <w:r w:rsidRPr="00B75D2A">
        <w:rPr>
          <w:sz w:val="24"/>
          <w:szCs w:val="24"/>
        </w:rPr>
        <w:tab/>
      </w:r>
    </w:p>
    <w:sectPr w:rsidR="004B30A1" w:rsidRPr="00B75D2A" w:rsidSect="00871B3A">
      <w:headerReference w:type="default" r:id="rId12"/>
      <w:footerReference w:type="default" r:id="rId13"/>
      <w:pgSz w:w="12240" w:h="15840"/>
      <w:pgMar w:top="19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FAC19" w14:textId="77777777" w:rsidR="00871B3A" w:rsidRDefault="00871B3A" w:rsidP="00871B3A">
      <w:pPr>
        <w:spacing w:before="0"/>
      </w:pPr>
      <w:r>
        <w:separator/>
      </w:r>
    </w:p>
  </w:endnote>
  <w:endnote w:type="continuationSeparator" w:id="0">
    <w:p w14:paraId="2C9FAC1A" w14:textId="77777777" w:rsidR="00871B3A" w:rsidRDefault="00871B3A" w:rsidP="00871B3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FAC1C" w14:textId="77777777" w:rsidR="00871B3A" w:rsidRDefault="00D65002">
    <w:pPr>
      <w:pStyle w:val="Footer"/>
    </w:pPr>
    <w:r>
      <w:rPr>
        <w:noProof/>
      </w:rPr>
      <mc:AlternateContent>
        <mc:Choice Requires="wps">
          <w:drawing>
            <wp:anchor distT="0" distB="0" distL="114300" distR="114300" simplePos="0" relativeHeight="251662336" behindDoc="0" locked="0" layoutInCell="1" allowOverlap="1" wp14:anchorId="2C9FAC23" wp14:editId="2C9FAC24">
              <wp:simplePos x="0" y="0"/>
              <wp:positionH relativeFrom="column">
                <wp:posOffset>5342255</wp:posOffset>
              </wp:positionH>
              <wp:positionV relativeFrom="paragraph">
                <wp:posOffset>-69215</wp:posOffset>
              </wp:positionV>
              <wp:extent cx="993140" cy="462915"/>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462915"/>
                      </a:xfrm>
                      <a:prstGeom prst="rect">
                        <a:avLst/>
                      </a:prstGeom>
                      <a:noFill/>
                      <a:ln w="9525">
                        <a:noFill/>
                        <a:miter lim="800000"/>
                        <a:headEnd/>
                        <a:tailEnd/>
                      </a:ln>
                    </wps:spPr>
                    <wps:txbx>
                      <w:txbxContent>
                        <w:p w14:paraId="2C9FAC28" w14:textId="77777777" w:rsidR="00871B3A" w:rsidRPr="00267B46" w:rsidRDefault="00871B3A" w:rsidP="00D65002">
                          <w:pPr>
                            <w:pStyle w:val="10ptNormal"/>
                            <w:jc w:val="right"/>
                          </w:pPr>
                          <w:r>
                            <w:t xml:space="preserve">Page </w:t>
                          </w:r>
                          <w:r>
                            <w:fldChar w:fldCharType="begin"/>
                          </w:r>
                          <w:r>
                            <w:instrText xml:space="preserve"> PAGE   \* MERGEFORMAT </w:instrText>
                          </w:r>
                          <w:r>
                            <w:fldChar w:fldCharType="separate"/>
                          </w:r>
                          <w:r w:rsidR="00D65002">
                            <w:rPr>
                              <w:noProof/>
                            </w:rPr>
                            <w:t>1</w:t>
                          </w:r>
                          <w:r>
                            <w:rPr>
                              <w:noProof/>
                            </w:rPr>
                            <w:fldChar w:fldCharType="end"/>
                          </w:r>
                        </w:p>
                      </w:txbxContent>
                    </wps:txbx>
                    <wps:bodyPr rot="0" vert="horz" wrap="square" lIns="91440" tIns="45720" rIns="91440" bIns="45720" anchor="t" anchorCtr="0">
                      <a:noAutofit/>
                    </wps:bodyPr>
                  </wps:wsp>
                </a:graphicData>
              </a:graphic>
            </wp:anchor>
          </w:drawing>
        </mc:Choice>
        <mc:Fallback xmlns:w16cex="http://schemas.microsoft.com/office/word/2018/wordml/cex" xmlns:w16="http://schemas.microsoft.com/office/word/2018/wordml">
          <w:pict>
            <v:shapetype w14:anchorId="2C9FAC23" id="_x0000_t202" coordsize="21600,21600" o:spt="202" path="m,l,21600r21600,l21600,xe">
              <v:stroke joinstyle="miter"/>
              <v:path gradientshapeok="t" o:connecttype="rect"/>
            </v:shapetype>
            <v:shape id="Text Box 2" o:spid="_x0000_s1029" type="#_x0000_t202" style="position:absolute;margin-left:420.65pt;margin-top:-5.45pt;width:78.2pt;height:36.4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" filled="f" stroked="f">
              <v:textbox>
                <w:txbxContent>
                  <w:p w14:paraId="2C9FAC28" w14:textId="77777777" w:rsidR="00871B3A" w:rsidRPr="00267B46" w:rsidRDefault="00871B3A" w:rsidP="00D65002">
                    <w:pPr>
                      <w:pStyle w:val="10ptNormal"/>
                      <w:jc w:val="right"/>
                    </w:pPr>
                    <w:r>
                      <w:t xml:space="preserve">Page </w:t>
                    </w:r>
                    <w:r>
                      <w:fldChar w:fldCharType="begin"/>
                    </w:r>
                    <w:r>
                      <w:instrText xml:space="preserve"> PAGE   \* MERGEFORMAT </w:instrText>
                    </w:r>
                    <w:r>
                      <w:fldChar w:fldCharType="separate"/>
                    </w:r>
                    <w:r w:rsidR="00D65002">
                      <w:rPr>
                        <w:noProof/>
                      </w:rPr>
                      <w:t>1</w:t>
                    </w:r>
                    <w:r>
                      <w:rPr>
                        <w:noProof/>
                      </w:rPr>
                      <w:fldChar w:fldCharType="end"/>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2C9FAC25" wp14:editId="2C9FAC26">
              <wp:simplePos x="0" y="0"/>
              <wp:positionH relativeFrom="column">
                <wp:posOffset>-205740</wp:posOffset>
              </wp:positionH>
              <wp:positionV relativeFrom="paragraph">
                <wp:posOffset>59055</wp:posOffset>
              </wp:positionV>
              <wp:extent cx="6514465" cy="0"/>
              <wp:effectExtent l="0" t="0" r="19685" b="19050"/>
              <wp:wrapNone/>
              <wp:docPr id="21" name="Straight Connector 21"/>
              <wp:cNvGraphicFramePr/>
              <a:graphic xmlns:a="http://schemas.openxmlformats.org/drawingml/2006/main">
                <a:graphicData uri="http://schemas.microsoft.com/office/word/2010/wordprocessingShape">
                  <wps:wsp>
                    <wps:cNvCnPr/>
                    <wps:spPr>
                      <a:xfrm>
                        <a:off x="0" y="0"/>
                        <a:ext cx="6514465"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w:pict>
            <v:line w14:anchorId="0CB52659" id="Straight Connector 2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6.2pt,4.65pt" to="496.7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" strokecolor="#a7a9ac [3204]"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FAC17" w14:textId="77777777" w:rsidR="00871B3A" w:rsidRDefault="00871B3A" w:rsidP="00871B3A">
      <w:pPr>
        <w:spacing w:before="0"/>
      </w:pPr>
      <w:r>
        <w:separator/>
      </w:r>
    </w:p>
  </w:footnote>
  <w:footnote w:type="continuationSeparator" w:id="0">
    <w:p w14:paraId="2C9FAC18" w14:textId="77777777" w:rsidR="00871B3A" w:rsidRDefault="00871B3A" w:rsidP="00871B3A">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FAC1B" w14:textId="1D8A3DCF" w:rsidR="00871B3A" w:rsidRDefault="0032399B" w:rsidP="00871B3A">
    <w:pPr>
      <w:pStyle w:val="Header"/>
      <w:ind w:firstLine="720"/>
    </w:pPr>
    <w:r w:rsidRPr="00D457CA">
      <w:rPr>
        <w:noProof/>
      </w:rPr>
      <mc:AlternateContent>
        <mc:Choice Requires="wps">
          <w:drawing>
            <wp:anchor distT="0" distB="0" distL="114300" distR="114300" simplePos="0" relativeHeight="251673600" behindDoc="0" locked="0" layoutInCell="1" allowOverlap="1" wp14:anchorId="73BA533B" wp14:editId="7A4F4C46">
              <wp:simplePos x="0" y="0"/>
              <wp:positionH relativeFrom="column">
                <wp:posOffset>-642620</wp:posOffset>
              </wp:positionH>
              <wp:positionV relativeFrom="paragraph">
                <wp:posOffset>-243840</wp:posOffset>
              </wp:positionV>
              <wp:extent cx="4324350" cy="584775"/>
              <wp:effectExtent l="0" t="0" r="0" b="0"/>
              <wp:wrapNone/>
              <wp:docPr id="17" name="TextBox 16">
                <a:extLst xmlns:a="http://schemas.openxmlformats.org/drawingml/2006/main">
                  <a:ext uri="{FF2B5EF4-FFF2-40B4-BE49-F238E27FC236}">
                    <a16:creationId xmlns:a16="http://schemas.microsoft.com/office/drawing/2014/main" id="{4FE5A17E-BB01-4086-A5EB-56F60F1A6C41}"/>
                  </a:ext>
                </a:extLst>
              </wp:docPr>
              <wp:cNvGraphicFramePr/>
              <a:graphic xmlns:a="http://schemas.openxmlformats.org/drawingml/2006/main">
                <a:graphicData uri="http://schemas.microsoft.com/office/word/2010/wordprocessingShape">
                  <wps:wsp>
                    <wps:cNvSpPr txBox="1"/>
                    <wps:spPr>
                      <a:xfrm>
                        <a:off x="0" y="0"/>
                        <a:ext cx="4324350" cy="584775"/>
                      </a:xfrm>
                      <a:prstGeom prst="rect">
                        <a:avLst/>
                      </a:prstGeom>
                      <a:noFill/>
                    </wps:spPr>
                    <wps:txbx>
                      <w:txbxContent>
                        <w:p w14:paraId="4A9A748F" w14:textId="77777777" w:rsidR="00D457CA" w:rsidRDefault="00D457CA" w:rsidP="00D457CA">
                          <w:pPr>
                            <w:rPr>
                              <w:sz w:val="24"/>
                              <w:szCs w:val="24"/>
                            </w:rPr>
                          </w:pPr>
                          <w:r>
                            <w:rPr>
                              <w:rFonts w:hAnsi="Arial" w:cstheme="minorBidi"/>
                              <w:color w:val="FFFFFF" w:themeColor="background1"/>
                              <w:kern w:val="24"/>
                              <w:sz w:val="32"/>
                              <w:szCs w:val="32"/>
                            </w:rPr>
                            <w:t>Robert Fulton Drive Shared-Use Pathway</w:t>
                          </w:r>
                        </w:p>
                        <w:p w14:paraId="22767169" w14:textId="77777777" w:rsidR="00D457CA" w:rsidRDefault="00D457CA" w:rsidP="00D457CA">
                          <w:r>
                            <w:rPr>
                              <w:rFonts w:hAnsi="Arial" w:cstheme="minorBidi"/>
                              <w:color w:val="FFFFFF" w:themeColor="background1"/>
                              <w:kern w:val="24"/>
                              <w:sz w:val="32"/>
                              <w:szCs w:val="32"/>
                            </w:rPr>
                            <w:t>Howard County Maryland</w:t>
                          </w:r>
                        </w:p>
                      </w:txbxContent>
                    </wps:txbx>
                    <wps:bodyPr wrap="square" rtlCol="0">
                      <a:spAutoFit/>
                    </wps:bodyPr>
                  </wps:wsp>
                </a:graphicData>
              </a:graphic>
            </wp:anchor>
          </w:drawing>
        </mc:Choice>
        <mc:Fallback xmlns:w16cex="http://schemas.microsoft.com/office/word/2018/wordml/cex" xmlns:w16="http://schemas.microsoft.com/office/word/2018/wordml">
          <w:pict>
            <v:shapetype w14:anchorId="73BA533B" id="_x0000_t202" coordsize="21600,21600" o:spt="202" path="m,l,21600r21600,l21600,xe">
              <v:stroke joinstyle="miter"/>
              <v:path gradientshapeok="t" o:connecttype="rect"/>
            </v:shapetype>
            <v:shape id="TextBox 16" o:spid="_x0000_s1026" type="#_x0000_t202" style="position:absolute;left:0;text-align:left;margin-left:-50.6pt;margin-top:-19.2pt;width:340.5pt;height:46.0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" filled="f" stroked="f">
              <v:textbox style="mso-fit-shape-to-text:t">
                <w:txbxContent>
                  <w:p w14:paraId="4A9A748F" w14:textId="77777777" w:rsidR="00D457CA" w:rsidRDefault="00D457CA" w:rsidP="00D457CA">
                    <w:pPr>
                      <w:rPr>
                        <w:sz w:val="24"/>
                        <w:szCs w:val="24"/>
                      </w:rPr>
                    </w:pPr>
                    <w:r>
                      <w:rPr>
                        <w:rFonts w:hAnsi="Arial" w:cstheme="minorBidi"/>
                        <w:color w:val="FFFFFF" w:themeColor="background1"/>
                        <w:kern w:val="24"/>
                        <w:sz w:val="32"/>
                        <w:szCs w:val="32"/>
                      </w:rPr>
                      <w:t>Robert Fulton Drive Shared-Use Pathway</w:t>
                    </w:r>
                  </w:p>
                  <w:p w14:paraId="22767169" w14:textId="77777777" w:rsidR="00D457CA" w:rsidRDefault="00D457CA" w:rsidP="00D457CA">
                    <w:r>
                      <w:rPr>
                        <w:rFonts w:hAnsi="Arial" w:cstheme="minorBidi"/>
                        <w:color w:val="FFFFFF" w:themeColor="background1"/>
                        <w:kern w:val="24"/>
                        <w:sz w:val="32"/>
                        <w:szCs w:val="32"/>
                      </w:rPr>
                      <w:t>Howard County Maryland</w:t>
                    </w:r>
                  </w:p>
                </w:txbxContent>
              </v:textbox>
            </v:shape>
          </w:pict>
        </mc:Fallback>
      </mc:AlternateContent>
    </w:r>
    <w:r w:rsidRPr="00D457CA">
      <w:rPr>
        <w:noProof/>
      </w:rPr>
      <mc:AlternateContent>
        <mc:Choice Requires="wps">
          <w:drawing>
            <wp:anchor distT="0" distB="0" distL="114300" distR="114300" simplePos="0" relativeHeight="251667456" behindDoc="0" locked="0" layoutInCell="1" allowOverlap="1" wp14:anchorId="7D307AC2" wp14:editId="2BE083DC">
              <wp:simplePos x="0" y="0"/>
              <wp:positionH relativeFrom="column">
                <wp:posOffset>-655320</wp:posOffset>
              </wp:positionH>
              <wp:positionV relativeFrom="paragraph">
                <wp:posOffset>-449580</wp:posOffset>
              </wp:positionV>
              <wp:extent cx="5349240" cy="1101090"/>
              <wp:effectExtent l="0" t="0" r="3810" b="3810"/>
              <wp:wrapNone/>
              <wp:docPr id="10" name="Rectangle 14">
                <a:extLst xmlns:a="http://schemas.openxmlformats.org/drawingml/2006/main">
                  <a:ext uri="{FF2B5EF4-FFF2-40B4-BE49-F238E27FC236}">
                    <a16:creationId xmlns:a16="http://schemas.microsoft.com/office/drawing/2014/main" id="{851CCB3A-B1D6-4CD8-8339-5E2ED1FFA6D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9240" cy="1101090"/>
                      </a:xfrm>
                      <a:prstGeom prst="rect">
                        <a:avLst/>
                      </a:prstGeom>
                      <a:solidFill>
                        <a:srgbClr val="002B55"/>
                      </a:solidFill>
                      <a:ln>
                        <a:noFill/>
                      </a:ln>
                      <a:effectLst/>
                      <a:extLst>
                        <a:ext uri="{91240B29-F687-4F45-9708-019B960494DF}">
                          <a14:hiddenLine xmlns:a14="http://schemas.microsoft.com/office/drawing/2010/main" w="25400"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vert="horz" wrap="square" lIns="36576" tIns="36576" rIns="36576" bIns="36576"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rect w14:anchorId="54A90E23" id="Rectangle 14" o:spid="_x0000_s1026" style="position:absolute;margin-left:-51.6pt;margin-top:-35.4pt;width:421.2pt;height:86.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" fillcolor="#002b55" stroked="f" strokeweight="2pt">
              <v:shadow color="black"/>
              <v:textbox inset="2.88pt,2.88pt,2.88pt,2.88pt"/>
            </v:rect>
          </w:pict>
        </mc:Fallback>
      </mc:AlternateContent>
    </w:r>
    <w:r w:rsidRPr="00D457CA">
      <w:rPr>
        <w:noProof/>
      </w:rPr>
      <mc:AlternateContent>
        <mc:Choice Requires="wps">
          <w:drawing>
            <wp:anchor distT="0" distB="0" distL="114300" distR="114300" simplePos="0" relativeHeight="251670528" behindDoc="0" locked="0" layoutInCell="1" allowOverlap="1" wp14:anchorId="21D5EC6A" wp14:editId="70A5575D">
              <wp:simplePos x="0" y="0"/>
              <wp:positionH relativeFrom="column">
                <wp:posOffset>4693920</wp:posOffset>
              </wp:positionH>
              <wp:positionV relativeFrom="paragraph">
                <wp:posOffset>-449580</wp:posOffset>
              </wp:positionV>
              <wp:extent cx="570865" cy="1101090"/>
              <wp:effectExtent l="0" t="0" r="635" b="3810"/>
              <wp:wrapNone/>
              <wp:docPr id="13" name="AutoShape 17">
                <a:extLst xmlns:a="http://schemas.openxmlformats.org/drawingml/2006/main">
                  <a:ext uri="{FF2B5EF4-FFF2-40B4-BE49-F238E27FC236}">
                    <a16:creationId xmlns:a16="http://schemas.microsoft.com/office/drawing/2014/main" id="{8C2A5133-7F3E-48D9-86DD-5C9F1A27B28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70865" cy="1101090"/>
                      </a:xfrm>
                      <a:prstGeom prst="rtTriangle">
                        <a:avLst/>
                      </a:prstGeom>
                      <a:solidFill>
                        <a:srgbClr val="002B55"/>
                      </a:solidFill>
                      <a:ln>
                        <a:noFill/>
                      </a:ln>
                      <a:effectLst/>
                      <a:extLst>
                        <a:ext uri="{91240B29-F687-4F45-9708-019B960494DF}">
                          <a14:hiddenLine xmlns:a14="http://schemas.microsoft.com/office/drawing/2010/main" w="25400"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vert="horz" wrap="square" lIns="36576" tIns="36576" rIns="36576" bIns="36576" numCol="1" anchor="t" anchorCtr="0" compatLnSpc="1">
                      <a:prstTxWarp prst="textNoShape">
                        <a:avLst/>
                      </a:prstTxWarp>
                    </wps:bodyPr>
                  </wps:wsp>
                </a:graphicData>
              </a:graphic>
              <wp14:sizeRelV relativeFrom="margin">
                <wp14:pctHeight>0</wp14:pctHeight>
              </wp14:sizeRelV>
            </wp:anchor>
          </w:drawing>
        </mc:Choice>
        <mc:Fallback xmlns:w16cex="http://schemas.microsoft.com/office/word/2018/wordml/cex" xmlns:w16="http://schemas.microsoft.com/office/word/2018/wordml">
          <w:pict>
            <v:shapetype w14:anchorId="443F476B" id="_x0000_t6" coordsize="21600,21600" o:spt="6" path="m,l,21600r21600,xe">
              <v:stroke joinstyle="miter"/>
              <v:path gradientshapeok="t" o:connecttype="custom" o:connectlocs="0,0;0,10800;0,21600;10800,21600;21600,21600;10800,10800" textboxrect="1800,12600,12600,19800"/>
            </v:shapetype>
            <v:shape id="AutoShape 17" o:spid="_x0000_s1026" type="#_x0000_t6" style="position:absolute;margin-left:369.6pt;margin-top:-35.4pt;width:44.95pt;height:86.7pt;flip:y;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" fillcolor="#002b55" stroked="f" strokeweight="2pt">
              <v:shadow color="black"/>
              <v:textbox inset="2.88pt,2.88pt,2.88pt,2.88pt"/>
            </v:shape>
          </w:pict>
        </mc:Fallback>
      </mc:AlternateContent>
    </w:r>
    <w:r w:rsidRPr="00D457CA">
      <w:rPr>
        <w:noProof/>
      </w:rPr>
      <w:drawing>
        <wp:anchor distT="0" distB="0" distL="114300" distR="114300" simplePos="0" relativeHeight="251676672" behindDoc="0" locked="0" layoutInCell="1" allowOverlap="1" wp14:anchorId="28EB8AB5" wp14:editId="5657D9DB">
          <wp:simplePos x="0" y="0"/>
          <wp:positionH relativeFrom="column">
            <wp:posOffset>6141085</wp:posOffset>
          </wp:positionH>
          <wp:positionV relativeFrom="paragraph">
            <wp:posOffset>-188595</wp:posOffset>
          </wp:positionV>
          <wp:extent cx="570865" cy="614680"/>
          <wp:effectExtent l="0" t="0" r="635" b="0"/>
          <wp:wrapNone/>
          <wp:docPr id="22" name="Picture 20">
            <a:extLst xmlns:a="http://schemas.openxmlformats.org/drawingml/2006/main">
              <a:ext uri="{FF2B5EF4-FFF2-40B4-BE49-F238E27FC236}">
                <a16:creationId xmlns:a16="http://schemas.microsoft.com/office/drawing/2014/main" id="{4625E9FB-41E2-4A7C-A0DE-47C26F2E6F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20">
                    <a:extLst>
                      <a:ext uri="{FF2B5EF4-FFF2-40B4-BE49-F238E27FC236}">
                        <a16:creationId xmlns:a16="http://schemas.microsoft.com/office/drawing/2014/main" id="{4625E9FB-41E2-4A7C-A0DE-47C26F2E6F8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865" cy="61468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pic:spPr>
              </pic:pic>
            </a:graphicData>
          </a:graphic>
        </wp:anchor>
      </w:drawing>
    </w:r>
    <w:r w:rsidRPr="00D457CA">
      <w:rPr>
        <w:noProof/>
      </w:rPr>
      <w:drawing>
        <wp:anchor distT="0" distB="0" distL="114300" distR="114300" simplePos="0" relativeHeight="251682816" behindDoc="0" locked="0" layoutInCell="1" allowOverlap="1" wp14:anchorId="659926ED" wp14:editId="36DB4D20">
          <wp:simplePos x="0" y="0"/>
          <wp:positionH relativeFrom="column">
            <wp:posOffset>5055235</wp:posOffset>
          </wp:positionH>
          <wp:positionV relativeFrom="paragraph">
            <wp:posOffset>-10061</wp:posOffset>
          </wp:positionV>
          <wp:extent cx="954655" cy="378460"/>
          <wp:effectExtent l="0" t="0" r="0" b="2540"/>
          <wp:wrapNone/>
          <wp:docPr id="24" name="Picture 19">
            <a:extLst xmlns:a="http://schemas.openxmlformats.org/drawingml/2006/main">
              <a:ext uri="{FF2B5EF4-FFF2-40B4-BE49-F238E27FC236}">
                <a16:creationId xmlns:a16="http://schemas.microsoft.com/office/drawing/2014/main" id="{EAA96E9A-C58A-46DE-8E34-C7A8EE1083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9">
                    <a:extLst>
                      <a:ext uri="{FF2B5EF4-FFF2-40B4-BE49-F238E27FC236}">
                        <a16:creationId xmlns:a16="http://schemas.microsoft.com/office/drawing/2014/main" id="{EAA96E9A-C58A-46DE-8E34-C7A8EE10835D}"/>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4655" cy="37846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sidRPr="00D457CA">
      <w:rPr>
        <w:noProof/>
      </w:rPr>
      <mc:AlternateContent>
        <mc:Choice Requires="wps">
          <w:drawing>
            <wp:anchor distT="0" distB="0" distL="114300" distR="114300" simplePos="0" relativeHeight="251668480" behindDoc="0" locked="0" layoutInCell="1" allowOverlap="1" wp14:anchorId="52E9DCC8" wp14:editId="26F759CF">
              <wp:simplePos x="0" y="0"/>
              <wp:positionH relativeFrom="column">
                <wp:posOffset>-914401</wp:posOffset>
              </wp:positionH>
              <wp:positionV relativeFrom="paragraph">
                <wp:posOffset>-449580</wp:posOffset>
              </wp:positionV>
              <wp:extent cx="260985" cy="1101090"/>
              <wp:effectExtent l="0" t="0" r="5715" b="3810"/>
              <wp:wrapNone/>
              <wp:docPr id="11" name="Rectangle 15">
                <a:extLst xmlns:a="http://schemas.openxmlformats.org/drawingml/2006/main">
                  <a:ext uri="{FF2B5EF4-FFF2-40B4-BE49-F238E27FC236}">
                    <a16:creationId xmlns:a16="http://schemas.microsoft.com/office/drawing/2014/main" id="{9C6A9A01-6716-4BBD-9DF2-D0D66F0E21D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60985" cy="1101090"/>
                      </a:xfrm>
                      <a:prstGeom prst="rect">
                        <a:avLst/>
                      </a:prstGeom>
                      <a:solidFill>
                        <a:srgbClr val="8AC640"/>
                      </a:solidFill>
                      <a:ln>
                        <a:noFill/>
                      </a:ln>
                      <a:effectLst/>
                      <a:extLst>
                        <a:ext uri="{91240B29-F687-4F45-9708-019B960494DF}">
                          <a14:hiddenLine xmlns:a14="http://schemas.microsoft.com/office/drawing/2010/main" w="25400"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vert="horz" wrap="square" lIns="36576" tIns="36576" rIns="36576" bIns="36576" numCol="1" anchor="t" anchorCtr="0" compatLnSpc="1">
                      <a:prstTxWarp prst="textNoShape">
                        <a:avLst/>
                      </a:prstTxWarp>
                    </wps:bodyPr>
                  </wps:wsp>
                </a:graphicData>
              </a:graphic>
              <wp14:sizeRelV relativeFrom="margin">
                <wp14:pctHeight>0</wp14:pctHeight>
              </wp14:sizeRelV>
            </wp:anchor>
          </w:drawing>
        </mc:Choice>
        <mc:Fallback xmlns:w16cex="http://schemas.microsoft.com/office/word/2018/wordml/cex" xmlns:w16="http://schemas.microsoft.com/office/word/2018/wordml">
          <w:pict>
            <v:rect w14:anchorId="2A86AAAC" id="Rectangle 15" o:spid="_x0000_s1026" style="position:absolute;margin-left:-1in;margin-top:-35.4pt;width:20.55pt;height:86.7pt;flip:x;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" fillcolor="#8ac640" stroked="f" strokeweight="2pt">
              <v:shadow color="black"/>
              <v:textbox inset="2.88pt,2.88pt,2.88pt,2.88pt"/>
            </v:rect>
          </w:pict>
        </mc:Fallback>
      </mc:AlternateContent>
    </w:r>
    <w:r w:rsidR="00D457CA" w:rsidRPr="00D457CA">
      <w:rPr>
        <w:noProof/>
      </w:rPr>
      <mc:AlternateContent>
        <mc:Choice Requires="wps">
          <w:drawing>
            <wp:anchor distT="0" distB="0" distL="114300" distR="114300" simplePos="0" relativeHeight="251672576" behindDoc="0" locked="0" layoutInCell="1" allowOverlap="1" wp14:anchorId="30A4B25A" wp14:editId="7A3D1CCF">
              <wp:simplePos x="0" y="0"/>
              <wp:positionH relativeFrom="column">
                <wp:posOffset>-925830</wp:posOffset>
              </wp:positionH>
              <wp:positionV relativeFrom="paragraph">
                <wp:posOffset>-445770</wp:posOffset>
              </wp:positionV>
              <wp:extent cx="9239250" cy="1097280"/>
              <wp:effectExtent l="19050" t="19050" r="19050" b="26670"/>
              <wp:wrapNone/>
              <wp:docPr id="9" name="Rectangle 13">
                <a:extLst xmlns:a="http://schemas.openxmlformats.org/drawingml/2006/main">
                  <a:ext uri="{FF2B5EF4-FFF2-40B4-BE49-F238E27FC236}">
                    <a16:creationId xmlns:a16="http://schemas.microsoft.com/office/drawing/2014/main" id="{D8B0280E-DFDF-4863-A32F-F0191662A2E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0" cy="1097280"/>
                      </a:xfrm>
                      <a:prstGeom prst="rect">
                        <a:avLst/>
                      </a:prstGeom>
                      <a:noFill/>
                      <a:ln w="28575" algn="ctr">
                        <a:solidFill>
                          <a:srgbClr val="000000"/>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vert="horz" wrap="square" lIns="36576" tIns="36576" rIns="36576" bIns="36576"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rect w14:anchorId="064A0A33" id="Rectangle 13" o:spid="_x0000_s1026" style="position:absolute;margin-left:-72.9pt;margin-top:-35.1pt;width:727.5pt;height:86.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" filled="f" fillcolor="#5b9bd5" strokeweight="2.25pt">
              <v:shadow color="black"/>
              <v:textbox inset="2.88pt,2.88pt,2.88pt,2.88pt"/>
            </v:rect>
          </w:pict>
        </mc:Fallback>
      </mc:AlternateContent>
    </w:r>
    <w:r w:rsidR="00D457CA" w:rsidRPr="00D457CA">
      <w:rPr>
        <w:noProof/>
      </w:rPr>
      <mc:AlternateContent>
        <mc:Choice Requires="wps">
          <w:drawing>
            <wp:anchor distT="0" distB="0" distL="114300" distR="114300" simplePos="0" relativeHeight="251679744" behindDoc="0" locked="0" layoutInCell="1" allowOverlap="1" wp14:anchorId="3CAD0AE4" wp14:editId="6D4AD2E2">
              <wp:simplePos x="0" y="0"/>
              <wp:positionH relativeFrom="column">
                <wp:posOffset>-3268980</wp:posOffset>
              </wp:positionH>
              <wp:positionV relativeFrom="paragraph">
                <wp:posOffset>1338580</wp:posOffset>
              </wp:positionV>
              <wp:extent cx="260985" cy="605790"/>
              <wp:effectExtent l="0" t="0" r="5715" b="3810"/>
              <wp:wrapNone/>
              <wp:docPr id="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60985" cy="605790"/>
                      </a:xfrm>
                      <a:prstGeom prst="rect">
                        <a:avLst/>
                      </a:prstGeom>
                      <a:solidFill>
                        <a:srgbClr val="8AC640"/>
                      </a:solidFill>
                      <a:ln>
                        <a:noFill/>
                      </a:ln>
                      <a:effectLst/>
                      <a:extLst>
                        <a:ext uri="{91240B29-F687-4F45-9708-019B960494DF}">
                          <a14:hiddenLine xmlns:a14="http://schemas.microsoft.com/office/drawing/2010/main" w="25400"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vert="horz" wrap="square" lIns="36576" tIns="36576" rIns="36576" bIns="36576" numCol="1" anchor="t" anchorCtr="0" compatLnSpc="1">
                      <a:prstTxWarp prst="textNoShape">
                        <a:avLst/>
                      </a:prstTxWarp>
                    </wps:bodyPr>
                  </wps:wsp>
                </a:graphicData>
              </a:graphic>
            </wp:anchor>
          </w:drawing>
        </mc:Choice>
        <mc:Fallback xmlns:w16cex="http://schemas.microsoft.com/office/word/2018/wordml/cex" xmlns:w16="http://schemas.microsoft.com/office/word/2018/wordml">
          <w:pict>
            <v:rect w14:anchorId="06FBB431" id="Rectangle 15" o:spid="_x0000_s1026" style="position:absolute;margin-left:-257.4pt;margin-top:105.4pt;width:20.55pt;height:47.7pt;flip:x;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" fillcolor="#8ac640" stroked="f" strokeweight="2pt">
              <v:shadow color="black"/>
              <v:textbox inset="2.88pt,2.88pt,2.88pt,2.88pt"/>
            </v:rect>
          </w:pict>
        </mc:Fallback>
      </mc:AlternateContent>
    </w:r>
    <w:r w:rsidR="00D457CA" w:rsidRPr="00D457CA">
      <w:rPr>
        <w:noProof/>
      </w:rPr>
      <mc:AlternateContent>
        <mc:Choice Requires="wps">
          <w:drawing>
            <wp:anchor distT="0" distB="0" distL="114300" distR="114300" simplePos="0" relativeHeight="251677696" behindDoc="0" locked="0" layoutInCell="1" allowOverlap="1" wp14:anchorId="60D9D5B3" wp14:editId="2662292B">
              <wp:simplePos x="0" y="0"/>
              <wp:positionH relativeFrom="column">
                <wp:posOffset>-2708910</wp:posOffset>
              </wp:positionH>
              <wp:positionV relativeFrom="paragraph">
                <wp:posOffset>1503045</wp:posOffset>
              </wp:positionV>
              <wp:extent cx="2057400" cy="365125"/>
              <wp:effectExtent l="0" t="0" r="0" b="0"/>
              <wp:wrapNone/>
              <wp:docPr id="2" name="Date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057400" cy="365125"/>
                      </a:xfrm>
                      <a:prstGeom prst="rect">
                        <a:avLst/>
                      </a:prstGeom>
                    </wps:spPr>
                    <wps:txbx>
                      <w:txbxContent>
                        <w:p w14:paraId="2D5DA6AA" w14:textId="77777777" w:rsidR="00D457CA" w:rsidRDefault="00D457CA" w:rsidP="00D457CA">
                          <w:pPr>
                            <w:rPr>
                              <w:sz w:val="24"/>
                              <w:szCs w:val="24"/>
                            </w:rPr>
                          </w:pPr>
                          <w:r>
                            <w:rPr>
                              <w:rFonts w:hAnsi="Arial" w:cstheme="minorBidi"/>
                              <w:kern w:val="24"/>
                              <w:sz w:val="36"/>
                              <w:szCs w:val="36"/>
                            </w:rPr>
                            <w:t>10/30/2020</w:t>
                          </w:r>
                        </w:p>
                      </w:txbxContent>
                    </wps:txbx>
                    <wps:bodyPr vert="horz" lIns="91440" tIns="45720" rIns="91440" bIns="45720" rtlCol="0" anchor="ctr"/>
                  </wps:wsp>
                </a:graphicData>
              </a:graphic>
            </wp:anchor>
          </w:drawing>
        </mc:Choice>
        <mc:Fallback xmlns:w16cex="http://schemas.microsoft.com/office/word/2018/wordml/cex" xmlns:w16="http://schemas.microsoft.com/office/word/2018/wordml">
          <w:pict>
            <v:rect w14:anchorId="60D9D5B3" id="Date Placeholder 3" o:spid="_x0000_s1027" style="position:absolute;left:0;text-align:left;margin-left:-213.3pt;margin-top:118.35pt;width:162pt;height:28.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" filled="f" stroked="f">
              <o:lock v:ext="edit" grouping="t"/>
              <v:textbox>
                <w:txbxContent>
                  <w:p w14:paraId="2D5DA6AA" w14:textId="77777777" w:rsidR="00D457CA" w:rsidRDefault="00D457CA" w:rsidP="00D457CA">
                    <w:pPr>
                      <w:rPr>
                        <w:sz w:val="24"/>
                        <w:szCs w:val="24"/>
                      </w:rPr>
                    </w:pPr>
                    <w:r>
                      <w:rPr>
                        <w:rFonts w:hAnsi="Arial" w:cstheme="minorBidi"/>
                        <w:kern w:val="24"/>
                        <w:sz w:val="36"/>
                        <w:szCs w:val="36"/>
                      </w:rPr>
                      <w:t>10/30/2020</w:t>
                    </w:r>
                  </w:p>
                </w:txbxContent>
              </v:textbox>
            </v:rect>
          </w:pict>
        </mc:Fallback>
      </mc:AlternateContent>
    </w:r>
    <w:r w:rsidR="00D457CA" w:rsidRPr="00D457CA">
      <w:rPr>
        <w:noProof/>
      </w:rPr>
      <w:drawing>
        <wp:anchor distT="0" distB="0" distL="114300" distR="114300" simplePos="0" relativeHeight="251665408" behindDoc="0" locked="0" layoutInCell="1" allowOverlap="1" wp14:anchorId="7F6A90DD" wp14:editId="5DA2E45C">
          <wp:simplePos x="0" y="0"/>
          <wp:positionH relativeFrom="column">
            <wp:posOffset>7703185</wp:posOffset>
          </wp:positionH>
          <wp:positionV relativeFrom="paragraph">
            <wp:posOffset>-128905</wp:posOffset>
          </wp:positionV>
          <wp:extent cx="570865" cy="614680"/>
          <wp:effectExtent l="0" t="0" r="635" b="0"/>
          <wp:wrapNone/>
          <wp:docPr id="16" name="Picture 20">
            <a:extLst xmlns:a="http://schemas.openxmlformats.org/drawingml/2006/main">
              <a:ext uri="{FF2B5EF4-FFF2-40B4-BE49-F238E27FC236}">
                <a16:creationId xmlns:a16="http://schemas.microsoft.com/office/drawing/2014/main" id="{4625E9FB-41E2-4A7C-A0DE-47C26F2E6F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20">
                    <a:extLst>
                      <a:ext uri="{FF2B5EF4-FFF2-40B4-BE49-F238E27FC236}">
                        <a16:creationId xmlns:a16="http://schemas.microsoft.com/office/drawing/2014/main" id="{4625E9FB-41E2-4A7C-A0DE-47C26F2E6F8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865" cy="61468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pic:spPr>
              </pic:pic>
            </a:graphicData>
          </a:graphic>
        </wp:anchor>
      </w:drawing>
    </w:r>
    <w:r w:rsidR="00D457CA" w:rsidRPr="00D457CA">
      <w:rPr>
        <w:noProof/>
      </w:rPr>
      <mc:AlternateContent>
        <mc:Choice Requires="wps">
          <w:drawing>
            <wp:anchor distT="0" distB="0" distL="114300" distR="114300" simplePos="0" relativeHeight="251666432" behindDoc="0" locked="0" layoutInCell="1" allowOverlap="1" wp14:anchorId="78CE547C" wp14:editId="6103E86E">
              <wp:simplePos x="0" y="0"/>
              <wp:positionH relativeFrom="column">
                <wp:posOffset>-133350</wp:posOffset>
              </wp:positionH>
              <wp:positionV relativeFrom="paragraph">
                <wp:posOffset>63500</wp:posOffset>
              </wp:positionV>
              <wp:extent cx="2057400" cy="365125"/>
              <wp:effectExtent l="0" t="0" r="0" b="0"/>
              <wp:wrapNone/>
              <wp:docPr id="4" name="Date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057400" cy="365125"/>
                      </a:xfrm>
                      <a:prstGeom prst="rect">
                        <a:avLst/>
                      </a:prstGeom>
                    </wps:spPr>
                    <wps:txbx>
                      <w:txbxContent>
                        <w:p w14:paraId="2AF315DC" w14:textId="77777777" w:rsidR="00D457CA" w:rsidRDefault="00D457CA" w:rsidP="00D457CA">
                          <w:pPr>
                            <w:rPr>
                              <w:sz w:val="24"/>
                              <w:szCs w:val="24"/>
                            </w:rPr>
                          </w:pPr>
                          <w:r>
                            <w:rPr>
                              <w:rFonts w:hAnsi="Arial" w:cstheme="minorBidi"/>
                              <w:kern w:val="24"/>
                              <w:sz w:val="36"/>
                              <w:szCs w:val="36"/>
                            </w:rPr>
                            <w:t>10/30/2020</w:t>
                          </w:r>
                        </w:p>
                      </w:txbxContent>
                    </wps:txbx>
                    <wps:bodyPr vert="horz" lIns="91440" tIns="45720" rIns="91440" bIns="45720" rtlCol="0" anchor="ctr"/>
                  </wps:wsp>
                </a:graphicData>
              </a:graphic>
            </wp:anchor>
          </w:drawing>
        </mc:Choice>
        <mc:Fallback xmlns:w16cex="http://schemas.microsoft.com/office/word/2018/wordml/cex" xmlns:w16="http://schemas.microsoft.com/office/word/2018/wordml">
          <w:pict>
            <v:rect w14:anchorId="78CE547C" id="_x0000_s1028" style="position:absolute;left:0;text-align:left;margin-left:-10.5pt;margin-top:5pt;width:162pt;height:28.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" filled="f" stroked="f">
              <o:lock v:ext="edit" grouping="t"/>
              <v:textbox>
                <w:txbxContent>
                  <w:p w14:paraId="2AF315DC" w14:textId="77777777" w:rsidR="00D457CA" w:rsidRDefault="00D457CA" w:rsidP="00D457CA">
                    <w:pPr>
                      <w:rPr>
                        <w:sz w:val="24"/>
                        <w:szCs w:val="24"/>
                      </w:rPr>
                    </w:pPr>
                    <w:r>
                      <w:rPr>
                        <w:rFonts w:hAnsi="Arial" w:cstheme="minorBidi"/>
                        <w:kern w:val="24"/>
                        <w:sz w:val="36"/>
                        <w:szCs w:val="36"/>
                      </w:rPr>
                      <w:t>10/30/2020</w:t>
                    </w:r>
                  </w:p>
                </w:txbxContent>
              </v:textbox>
            </v:rect>
          </w:pict>
        </mc:Fallback>
      </mc:AlternateContent>
    </w:r>
    <w:r w:rsidR="00D457CA" w:rsidRPr="00D457CA">
      <w:rPr>
        <w:noProof/>
      </w:rPr>
      <w:drawing>
        <wp:anchor distT="0" distB="0" distL="114300" distR="114300" simplePos="0" relativeHeight="251671552" behindDoc="0" locked="0" layoutInCell="1" allowOverlap="1" wp14:anchorId="4A435B6C" wp14:editId="6DF8ADC2">
          <wp:simplePos x="0" y="0"/>
          <wp:positionH relativeFrom="column">
            <wp:posOffset>6997700</wp:posOffset>
          </wp:positionH>
          <wp:positionV relativeFrom="paragraph">
            <wp:posOffset>107950</wp:posOffset>
          </wp:positionV>
          <wp:extent cx="570230" cy="226060"/>
          <wp:effectExtent l="0" t="0" r="1270" b="2540"/>
          <wp:wrapNone/>
          <wp:docPr id="15" name="Picture 19">
            <a:extLst xmlns:a="http://schemas.openxmlformats.org/drawingml/2006/main">
              <a:ext uri="{FF2B5EF4-FFF2-40B4-BE49-F238E27FC236}">
                <a16:creationId xmlns:a16="http://schemas.microsoft.com/office/drawing/2014/main" id="{EAA96E9A-C58A-46DE-8E34-C7A8EE1083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9">
                    <a:extLst>
                      <a:ext uri="{FF2B5EF4-FFF2-40B4-BE49-F238E27FC236}">
                        <a16:creationId xmlns:a16="http://schemas.microsoft.com/office/drawing/2014/main" id="{EAA96E9A-C58A-46DE-8E34-C7A8EE10835D}"/>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0230" cy="22606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D17F9"/>
    <w:multiLevelType w:val="hybridMultilevel"/>
    <w:tmpl w:val="61BAB4C6"/>
    <w:lvl w:ilvl="0" w:tplc="996EA05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7D3DF3"/>
    <w:multiLevelType w:val="hybridMultilevel"/>
    <w:tmpl w:val="61BAB4C6"/>
    <w:lvl w:ilvl="0" w:tplc="996EA05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AC0048"/>
    <w:multiLevelType w:val="hybridMultilevel"/>
    <w:tmpl w:val="9F36688E"/>
    <w:lvl w:ilvl="0" w:tplc="AAB43E3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BD0CF7"/>
    <w:multiLevelType w:val="hybridMultilevel"/>
    <w:tmpl w:val="EFCE4302"/>
    <w:lvl w:ilvl="0" w:tplc="8DB01B92">
      <w:start w:val="1"/>
      <w:numFmt w:val="bullet"/>
      <w:pStyle w:val="Bullets"/>
      <w:lvlText w:val=""/>
      <w:lvlJc w:val="left"/>
      <w:pPr>
        <w:ind w:left="1431" w:hanging="360"/>
      </w:pPr>
      <w:rPr>
        <w:rFonts w:ascii="Symbol" w:hAnsi="Symbol" w:hint="default"/>
        <w:color w:val="002B55" w:themeColor="accent3"/>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C65B48"/>
    <w:multiLevelType w:val="multilevel"/>
    <w:tmpl w:val="5DD66C8A"/>
    <w:lvl w:ilvl="0">
      <w:start w:val="1"/>
      <w:numFmt w:val="decimal"/>
      <w:pStyle w:val="Bullets11p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3"/>
  </w:num>
  <w:num w:numId="3">
    <w:abstractNumId w:val="3"/>
  </w:num>
  <w:num w:numId="4">
    <w:abstractNumId w:val="3"/>
  </w:num>
  <w:num w:numId="5">
    <w:abstractNumId w:val="4"/>
  </w:num>
  <w:num w:numId="6">
    <w:abstractNumId w:val="3"/>
  </w:num>
  <w:num w:numId="7">
    <w:abstractNumId w:val="2"/>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177"/>
    <w:rsid w:val="000156D2"/>
    <w:rsid w:val="00041821"/>
    <w:rsid w:val="001363BF"/>
    <w:rsid w:val="00157022"/>
    <w:rsid w:val="00160989"/>
    <w:rsid w:val="00170365"/>
    <w:rsid w:val="00181C13"/>
    <w:rsid w:val="00194907"/>
    <w:rsid w:val="002027F8"/>
    <w:rsid w:val="0025159E"/>
    <w:rsid w:val="00253E51"/>
    <w:rsid w:val="00287A86"/>
    <w:rsid w:val="002B4257"/>
    <w:rsid w:val="002D184F"/>
    <w:rsid w:val="0032399B"/>
    <w:rsid w:val="003273E1"/>
    <w:rsid w:val="003F5177"/>
    <w:rsid w:val="004B30A1"/>
    <w:rsid w:val="005E2687"/>
    <w:rsid w:val="006E225A"/>
    <w:rsid w:val="00707B71"/>
    <w:rsid w:val="00720CBE"/>
    <w:rsid w:val="00725953"/>
    <w:rsid w:val="00781171"/>
    <w:rsid w:val="00871B3A"/>
    <w:rsid w:val="008E15D9"/>
    <w:rsid w:val="00960941"/>
    <w:rsid w:val="009778C1"/>
    <w:rsid w:val="00984021"/>
    <w:rsid w:val="00A221D6"/>
    <w:rsid w:val="00AE0F57"/>
    <w:rsid w:val="00B56F90"/>
    <w:rsid w:val="00B62053"/>
    <w:rsid w:val="00B75D2A"/>
    <w:rsid w:val="00C23751"/>
    <w:rsid w:val="00C34154"/>
    <w:rsid w:val="00C54E95"/>
    <w:rsid w:val="00C96544"/>
    <w:rsid w:val="00CE389F"/>
    <w:rsid w:val="00D0567B"/>
    <w:rsid w:val="00D457CA"/>
    <w:rsid w:val="00D45C43"/>
    <w:rsid w:val="00D65002"/>
    <w:rsid w:val="00F01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9FABF5"/>
  <w15:chartTrackingRefBased/>
  <w15:docId w15:val="{F6627FC6-D6AD-48A3-AAB5-F620F764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11 pt Normal"/>
    <w:qFormat/>
    <w:rsid w:val="00B62053"/>
    <w:pPr>
      <w:suppressAutoHyphens/>
      <w:autoSpaceDE w:val="0"/>
      <w:autoSpaceDN w:val="0"/>
      <w:adjustRightInd w:val="0"/>
      <w:spacing w:before="180" w:after="0" w:line="276" w:lineRule="auto"/>
      <w:contextualSpacing/>
      <w:textAlignment w:val="center"/>
    </w:pPr>
    <w:rPr>
      <w:rFonts w:cs="Arial"/>
      <w:color w:val="262626" w:themeColor="text1"/>
    </w:rPr>
  </w:style>
  <w:style w:type="paragraph" w:styleId="Heading1">
    <w:name w:val="heading 1"/>
    <w:next w:val="Normal"/>
    <w:link w:val="Heading1Char"/>
    <w:uiPriority w:val="9"/>
    <w:qFormat/>
    <w:rsid w:val="00B62053"/>
    <w:pPr>
      <w:contextualSpacing/>
      <w:outlineLvl w:val="0"/>
    </w:pPr>
    <w:rPr>
      <w:rFonts w:asciiTheme="majorHAnsi" w:hAnsiTheme="majorHAnsi" w:cs="Arial"/>
      <w:b/>
      <w:bCs/>
      <w:caps/>
      <w:color w:val="3F3F3F" w:themeColor="background2"/>
      <w:sz w:val="44"/>
      <w:szCs w:val="40"/>
    </w:rPr>
  </w:style>
  <w:style w:type="paragraph" w:styleId="Heading2">
    <w:name w:val="heading 2"/>
    <w:basedOn w:val="Normal"/>
    <w:next w:val="Normal"/>
    <w:link w:val="Heading2Char"/>
    <w:uiPriority w:val="9"/>
    <w:unhideWhenUsed/>
    <w:qFormat/>
    <w:rsid w:val="00B62053"/>
    <w:pPr>
      <w:outlineLvl w:val="1"/>
    </w:pPr>
    <w:rPr>
      <w:rFonts w:asciiTheme="majorHAnsi" w:hAnsiTheme="majorHAnsi"/>
      <w:b/>
      <w:caps/>
      <w:color w:val="002B55" w:themeColor="accent3"/>
      <w:sz w:val="36"/>
    </w:rPr>
  </w:style>
  <w:style w:type="paragraph" w:styleId="Heading3">
    <w:name w:val="heading 3"/>
    <w:basedOn w:val="Normal"/>
    <w:next w:val="Normal"/>
    <w:link w:val="Heading3Char"/>
    <w:uiPriority w:val="9"/>
    <w:unhideWhenUsed/>
    <w:qFormat/>
    <w:rsid w:val="00B62053"/>
    <w:pPr>
      <w:ind w:left="360" w:right="450"/>
      <w:outlineLvl w:val="2"/>
    </w:pPr>
    <w:rPr>
      <w:rFonts w:asciiTheme="majorHAnsi" w:hAnsiTheme="majorHAnsi"/>
      <w:b/>
      <w:bCs/>
      <w:color w:val="3F3F3F" w:themeColor="background2"/>
      <w:sz w:val="30"/>
      <w:szCs w:val="24"/>
    </w:rPr>
  </w:style>
  <w:style w:type="paragraph" w:styleId="Heading4">
    <w:name w:val="heading 4"/>
    <w:basedOn w:val="Normal"/>
    <w:next w:val="Normal"/>
    <w:link w:val="Heading4Char"/>
    <w:uiPriority w:val="9"/>
    <w:semiHidden/>
    <w:unhideWhenUsed/>
    <w:qFormat/>
    <w:rsid w:val="00B62053"/>
    <w:pPr>
      <w:keepNext/>
      <w:keepLines/>
      <w:spacing w:before="40"/>
      <w:outlineLvl w:val="3"/>
    </w:pPr>
    <w:rPr>
      <w:rFonts w:asciiTheme="majorHAnsi" w:eastAsiaTheme="majorEastAsia" w:hAnsiTheme="majorHAnsi" w:cstheme="majorBidi"/>
      <w:b/>
      <w:iCs/>
      <w:color w:val="002B55" w:themeColor="accent3"/>
      <w:sz w:val="28"/>
    </w:rPr>
  </w:style>
  <w:style w:type="paragraph" w:styleId="Heading5">
    <w:name w:val="heading 5"/>
    <w:basedOn w:val="Normal"/>
    <w:next w:val="Normal"/>
    <w:link w:val="Heading5Char"/>
    <w:uiPriority w:val="9"/>
    <w:semiHidden/>
    <w:unhideWhenUsed/>
    <w:qFormat/>
    <w:rsid w:val="00B62053"/>
    <w:pPr>
      <w:outlineLvl w:val="4"/>
    </w:pPr>
    <w:rPr>
      <w:rFonts w:asciiTheme="majorHAnsi" w:hAnsiTheme="majorHAnsi"/>
      <w:b/>
      <w:color w:val="3F3F3F" w:themeColor="background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link w:val="BulletsChar"/>
    <w:qFormat/>
    <w:rsid w:val="00B62053"/>
    <w:pPr>
      <w:numPr>
        <w:numId w:val="1"/>
      </w:numPr>
      <w:tabs>
        <w:tab w:val="left" w:pos="540"/>
        <w:tab w:val="left" w:pos="900"/>
      </w:tabs>
      <w:overflowPunct w:val="0"/>
      <w:spacing w:before="60" w:after="60" w:line="240" w:lineRule="atLeast"/>
      <w:ind w:left="900"/>
      <w:textAlignment w:val="baseline"/>
    </w:pPr>
    <w:rPr>
      <w:szCs w:val="24"/>
    </w:rPr>
  </w:style>
  <w:style w:type="character" w:customStyle="1" w:styleId="BulletsChar">
    <w:name w:val="Bullets Char"/>
    <w:basedOn w:val="DefaultParagraphFont"/>
    <w:link w:val="Bullets"/>
    <w:rsid w:val="00B62053"/>
    <w:rPr>
      <w:rFonts w:cs="Arial"/>
      <w:color w:val="262626" w:themeColor="text1"/>
      <w:szCs w:val="24"/>
    </w:rPr>
  </w:style>
  <w:style w:type="paragraph" w:customStyle="1" w:styleId="CallouttextBold">
    <w:name w:val="Call out text Bold"/>
    <w:basedOn w:val="Normal"/>
    <w:link w:val="CallouttextBoldChar"/>
    <w:qFormat/>
    <w:rsid w:val="00B62053"/>
    <w:pPr>
      <w:spacing w:line="360" w:lineRule="auto"/>
    </w:pPr>
    <w:rPr>
      <w:b/>
      <w:color w:val="3F3F3F" w:themeColor="background2"/>
      <w:sz w:val="24"/>
    </w:rPr>
  </w:style>
  <w:style w:type="character" w:customStyle="1" w:styleId="CallouttextBoldChar">
    <w:name w:val="Call out text Bold Char"/>
    <w:basedOn w:val="DefaultParagraphFont"/>
    <w:link w:val="CallouttextBold"/>
    <w:rsid w:val="00B62053"/>
    <w:rPr>
      <w:rFonts w:cs="Arial"/>
      <w:b/>
      <w:color w:val="3F3F3F" w:themeColor="background2"/>
      <w:sz w:val="24"/>
    </w:rPr>
  </w:style>
  <w:style w:type="paragraph" w:customStyle="1" w:styleId="WhiteNormal">
    <w:name w:val="White Normal"/>
    <w:basedOn w:val="Normal"/>
    <w:link w:val="WhiteNormalChar"/>
    <w:qFormat/>
    <w:rsid w:val="00B62053"/>
    <w:rPr>
      <w:rFonts w:ascii="Arial" w:hAnsi="Arial"/>
      <w:color w:val="FFFFFF" w:themeColor="background1"/>
    </w:rPr>
  </w:style>
  <w:style w:type="character" w:customStyle="1" w:styleId="WhiteNormalChar">
    <w:name w:val="White Normal Char"/>
    <w:basedOn w:val="DefaultParagraphFont"/>
    <w:link w:val="WhiteNormal"/>
    <w:rsid w:val="00B62053"/>
    <w:rPr>
      <w:rFonts w:ascii="Arial" w:hAnsi="Arial" w:cs="Arial"/>
      <w:color w:val="FFFFFF" w:themeColor="background1"/>
    </w:rPr>
  </w:style>
  <w:style w:type="paragraph" w:customStyle="1" w:styleId="12ptNormal">
    <w:name w:val="12 pt Normal"/>
    <w:next w:val="Normal"/>
    <w:link w:val="12ptNormalChar"/>
    <w:qFormat/>
    <w:rsid w:val="00B62053"/>
    <w:pPr>
      <w:spacing w:line="240" w:lineRule="auto"/>
      <w:contextualSpacing/>
    </w:pPr>
    <w:rPr>
      <w:rFonts w:cs="Arial"/>
      <w:color w:val="262626" w:themeColor="text1"/>
      <w:sz w:val="24"/>
    </w:rPr>
  </w:style>
  <w:style w:type="character" w:customStyle="1" w:styleId="12ptNormalChar">
    <w:name w:val="12 pt Normal Char"/>
    <w:basedOn w:val="DefaultParagraphFont"/>
    <w:link w:val="12ptNormal"/>
    <w:rsid w:val="00B62053"/>
    <w:rPr>
      <w:rFonts w:cs="Arial"/>
      <w:color w:val="262626" w:themeColor="text1"/>
      <w:sz w:val="24"/>
    </w:rPr>
  </w:style>
  <w:style w:type="paragraph" w:customStyle="1" w:styleId="10ptNormal">
    <w:name w:val="10 pt Normal"/>
    <w:basedOn w:val="Normal"/>
    <w:next w:val="Normal"/>
    <w:link w:val="10ptNormalChar"/>
    <w:qFormat/>
    <w:rsid w:val="00B62053"/>
    <w:rPr>
      <w:bCs/>
      <w:color w:val="3F3F3F" w:themeColor="background2"/>
      <w:sz w:val="20"/>
      <w:szCs w:val="40"/>
    </w:rPr>
  </w:style>
  <w:style w:type="character" w:customStyle="1" w:styleId="10ptNormalChar">
    <w:name w:val="10 pt Normal Char"/>
    <w:basedOn w:val="DefaultParagraphFont"/>
    <w:link w:val="10ptNormal"/>
    <w:rsid w:val="00B62053"/>
    <w:rPr>
      <w:rFonts w:cs="Arial"/>
      <w:bCs/>
      <w:color w:val="3F3F3F" w:themeColor="background2"/>
      <w:sz w:val="20"/>
      <w:szCs w:val="40"/>
    </w:rPr>
  </w:style>
  <w:style w:type="paragraph" w:customStyle="1" w:styleId="Colored11ptBold">
    <w:name w:val="Colored 11 pt Bold"/>
    <w:basedOn w:val="Normal"/>
    <w:link w:val="Colored11ptBoldChar"/>
    <w:qFormat/>
    <w:rsid w:val="00B62053"/>
    <w:rPr>
      <w:b/>
      <w:color w:val="002B55" w:themeColor="accent3"/>
    </w:rPr>
  </w:style>
  <w:style w:type="character" w:customStyle="1" w:styleId="Colored11ptBoldChar">
    <w:name w:val="Colored 11 pt Bold Char"/>
    <w:basedOn w:val="DefaultParagraphFont"/>
    <w:link w:val="Colored11ptBold"/>
    <w:rsid w:val="00B62053"/>
    <w:rPr>
      <w:rFonts w:cs="Arial"/>
      <w:b/>
      <w:color w:val="002B55" w:themeColor="accent3"/>
    </w:rPr>
  </w:style>
  <w:style w:type="paragraph" w:customStyle="1" w:styleId="ResumeName">
    <w:name w:val="Resume Name"/>
    <w:basedOn w:val="Heading1"/>
    <w:link w:val="ResumeNameChar"/>
    <w:qFormat/>
    <w:rsid w:val="00B62053"/>
    <w:rPr>
      <w:caps w:val="0"/>
      <w:sz w:val="36"/>
    </w:rPr>
  </w:style>
  <w:style w:type="character" w:customStyle="1" w:styleId="ResumeNameChar">
    <w:name w:val="Resume Name Char"/>
    <w:basedOn w:val="Heading1Char"/>
    <w:link w:val="ResumeName"/>
    <w:rsid w:val="00B62053"/>
    <w:rPr>
      <w:rFonts w:asciiTheme="majorHAnsi" w:hAnsiTheme="majorHAnsi" w:cs="Arial"/>
      <w:b/>
      <w:bCs/>
      <w:caps w:val="0"/>
      <w:color w:val="3F3F3F" w:themeColor="background2"/>
      <w:sz w:val="36"/>
      <w:szCs w:val="40"/>
    </w:rPr>
  </w:style>
  <w:style w:type="character" w:customStyle="1" w:styleId="Heading1Char">
    <w:name w:val="Heading 1 Char"/>
    <w:basedOn w:val="DefaultParagraphFont"/>
    <w:link w:val="Heading1"/>
    <w:uiPriority w:val="9"/>
    <w:rsid w:val="00B62053"/>
    <w:rPr>
      <w:rFonts w:asciiTheme="majorHAnsi" w:hAnsiTheme="majorHAnsi" w:cs="Arial"/>
      <w:b/>
      <w:bCs/>
      <w:caps/>
      <w:color w:val="3F3F3F" w:themeColor="background2"/>
      <w:sz w:val="44"/>
      <w:szCs w:val="40"/>
    </w:rPr>
  </w:style>
  <w:style w:type="paragraph" w:customStyle="1" w:styleId="ResumeTitle">
    <w:name w:val="Resume Title"/>
    <w:basedOn w:val="Normal"/>
    <w:link w:val="ResumeTitleChar"/>
    <w:qFormat/>
    <w:rsid w:val="00B62053"/>
    <w:pPr>
      <w:suppressAutoHyphens w:val="0"/>
      <w:autoSpaceDE/>
      <w:autoSpaceDN/>
      <w:adjustRightInd/>
      <w:spacing w:before="0" w:after="160" w:line="259" w:lineRule="auto"/>
      <w:textAlignment w:val="auto"/>
    </w:pPr>
    <w:rPr>
      <w:color w:val="3F3F3F" w:themeColor="background2"/>
      <w:sz w:val="28"/>
    </w:rPr>
  </w:style>
  <w:style w:type="character" w:customStyle="1" w:styleId="ResumeTitleChar">
    <w:name w:val="Resume Title Char"/>
    <w:basedOn w:val="DefaultParagraphFont"/>
    <w:link w:val="ResumeTitle"/>
    <w:rsid w:val="00B62053"/>
    <w:rPr>
      <w:rFonts w:cs="Arial"/>
      <w:color w:val="3F3F3F" w:themeColor="background2"/>
      <w:sz w:val="28"/>
    </w:rPr>
  </w:style>
  <w:style w:type="paragraph" w:customStyle="1" w:styleId="ResumeSideBarTitles">
    <w:name w:val="Resume Side Bar Titles"/>
    <w:basedOn w:val="Normal"/>
    <w:link w:val="ResumeSideBarTitlesChar"/>
    <w:qFormat/>
    <w:rsid w:val="00B62053"/>
    <w:rPr>
      <w:b/>
      <w:color w:val="3F3F3F" w:themeColor="background2"/>
      <w:sz w:val="24"/>
    </w:rPr>
  </w:style>
  <w:style w:type="character" w:customStyle="1" w:styleId="ResumeSideBarTitlesChar">
    <w:name w:val="Resume Side Bar Titles Char"/>
    <w:basedOn w:val="DefaultParagraphFont"/>
    <w:link w:val="ResumeSideBarTitles"/>
    <w:rsid w:val="00B62053"/>
    <w:rPr>
      <w:rFonts w:cs="Arial"/>
      <w:b/>
      <w:color w:val="3F3F3F" w:themeColor="background2"/>
      <w:sz w:val="24"/>
    </w:rPr>
  </w:style>
  <w:style w:type="paragraph" w:customStyle="1" w:styleId="ResumeProjectTitle">
    <w:name w:val="Resume Project Title"/>
    <w:basedOn w:val="Normal"/>
    <w:link w:val="ResumeProjectTitleChar"/>
    <w:qFormat/>
    <w:rsid w:val="00B62053"/>
    <w:pPr>
      <w:spacing w:line="240" w:lineRule="auto"/>
      <w:ind w:left="-180"/>
    </w:pPr>
    <w:rPr>
      <w:b/>
      <w:color w:val="3F3F3F" w:themeColor="background2"/>
    </w:rPr>
  </w:style>
  <w:style w:type="character" w:customStyle="1" w:styleId="ResumeProjectTitleChar">
    <w:name w:val="Resume Project Title Char"/>
    <w:basedOn w:val="DefaultParagraphFont"/>
    <w:link w:val="ResumeProjectTitle"/>
    <w:rsid w:val="00B62053"/>
    <w:rPr>
      <w:rFonts w:cs="Arial"/>
      <w:b/>
      <w:color w:val="3F3F3F" w:themeColor="background2"/>
    </w:rPr>
  </w:style>
  <w:style w:type="paragraph" w:customStyle="1" w:styleId="ResumeNameColor">
    <w:name w:val="Resume Name Color"/>
    <w:basedOn w:val="Normal"/>
    <w:link w:val="ResumeNameColorChar"/>
    <w:autoRedefine/>
    <w:qFormat/>
    <w:rsid w:val="00B62053"/>
    <w:rPr>
      <w:b/>
      <w:color w:val="002B55" w:themeColor="accent3"/>
      <w:sz w:val="36"/>
    </w:rPr>
  </w:style>
  <w:style w:type="character" w:customStyle="1" w:styleId="ResumeNameColorChar">
    <w:name w:val="Resume Name Color Char"/>
    <w:basedOn w:val="DefaultParagraphFont"/>
    <w:link w:val="ResumeNameColor"/>
    <w:rsid w:val="00B62053"/>
    <w:rPr>
      <w:rFonts w:cs="Arial"/>
      <w:b/>
      <w:color w:val="002B55" w:themeColor="accent3"/>
      <w:sz w:val="36"/>
    </w:rPr>
  </w:style>
  <w:style w:type="paragraph" w:customStyle="1" w:styleId="ResumeTitlecolor">
    <w:name w:val="Resume Title color"/>
    <w:basedOn w:val="Normal"/>
    <w:link w:val="ResumeTitlecolorChar"/>
    <w:qFormat/>
    <w:rsid w:val="00B62053"/>
    <w:pPr>
      <w:ind w:left="-180"/>
    </w:pPr>
    <w:rPr>
      <w:b/>
      <w:color w:val="002B55" w:themeColor="accent3"/>
    </w:rPr>
  </w:style>
  <w:style w:type="character" w:customStyle="1" w:styleId="ResumeTitlecolorChar">
    <w:name w:val="Resume Title color Char"/>
    <w:basedOn w:val="ResumeProjectTitleChar"/>
    <w:link w:val="ResumeTitlecolor"/>
    <w:rsid w:val="00B62053"/>
    <w:rPr>
      <w:rFonts w:cs="Arial"/>
      <w:b/>
      <w:color w:val="002B55" w:themeColor="accent3"/>
    </w:rPr>
  </w:style>
  <w:style w:type="paragraph" w:customStyle="1" w:styleId="ResumeSidebarcolor">
    <w:name w:val="Resume Sidebar color"/>
    <w:basedOn w:val="10ptNormal"/>
    <w:link w:val="ResumeSidebarcolorChar"/>
    <w:qFormat/>
    <w:rsid w:val="00B62053"/>
    <w:rPr>
      <w:b/>
      <w:color w:val="002B55" w:themeColor="accent3"/>
      <w:sz w:val="24"/>
    </w:rPr>
  </w:style>
  <w:style w:type="character" w:customStyle="1" w:styleId="ResumeSidebarcolorChar">
    <w:name w:val="Resume Sidebar color Char"/>
    <w:basedOn w:val="10ptNormalChar"/>
    <w:link w:val="ResumeSidebarcolor"/>
    <w:rsid w:val="00B62053"/>
    <w:rPr>
      <w:rFonts w:cs="Arial"/>
      <w:b/>
      <w:bCs/>
      <w:color w:val="002B55" w:themeColor="accent3"/>
      <w:sz w:val="24"/>
      <w:szCs w:val="40"/>
    </w:rPr>
  </w:style>
  <w:style w:type="paragraph" w:customStyle="1" w:styleId="ResumeHeading">
    <w:name w:val="Resume Heading"/>
    <w:basedOn w:val="ResumeSideBarTitles"/>
    <w:link w:val="ResumeHeadingChar"/>
    <w:qFormat/>
    <w:rsid w:val="00B62053"/>
    <w:pPr>
      <w:ind w:left="3150"/>
    </w:pPr>
    <w:rPr>
      <w:b w:val="0"/>
      <w:color w:val="002B55" w:themeColor="accent3"/>
      <w:sz w:val="28"/>
    </w:rPr>
  </w:style>
  <w:style w:type="character" w:customStyle="1" w:styleId="ResumeHeadingChar">
    <w:name w:val="Resume Heading Char"/>
    <w:basedOn w:val="ResumeSideBarTitlesChar"/>
    <w:link w:val="ResumeHeading"/>
    <w:rsid w:val="00B62053"/>
    <w:rPr>
      <w:rFonts w:cs="Arial"/>
      <w:b w:val="0"/>
      <w:color w:val="002B55" w:themeColor="accent3"/>
      <w:sz w:val="28"/>
    </w:rPr>
  </w:style>
  <w:style w:type="paragraph" w:customStyle="1" w:styleId="ResumeProjectTitlecolor">
    <w:name w:val="Resume Project Title color"/>
    <w:basedOn w:val="Normal"/>
    <w:link w:val="ResumeProjectTitlecolorChar"/>
    <w:qFormat/>
    <w:rsid w:val="00B62053"/>
    <w:rPr>
      <w:b/>
      <w:color w:val="002B55" w:themeColor="accent3"/>
    </w:rPr>
  </w:style>
  <w:style w:type="character" w:customStyle="1" w:styleId="ResumeProjectTitlecolorChar">
    <w:name w:val="Resume Project Title color Char"/>
    <w:basedOn w:val="DefaultParagraphFont"/>
    <w:link w:val="ResumeProjectTitlecolor"/>
    <w:rsid w:val="00B62053"/>
    <w:rPr>
      <w:rFonts w:cs="Arial"/>
      <w:b/>
      <w:color w:val="002B55" w:themeColor="accent3"/>
    </w:rPr>
  </w:style>
  <w:style w:type="paragraph" w:customStyle="1" w:styleId="Heading2Highlighted">
    <w:name w:val="Heading 2 Highlighted"/>
    <w:basedOn w:val="Normal"/>
    <w:link w:val="Heading2HighlightedChar"/>
    <w:qFormat/>
    <w:rsid w:val="00B62053"/>
    <w:pPr>
      <w:shd w:val="clear" w:color="auto" w:fill="BFCAD4" w:themeFill="accent6"/>
      <w:ind w:left="90"/>
    </w:pPr>
    <w:rPr>
      <w:rFonts w:asciiTheme="majorHAnsi" w:hAnsiTheme="majorHAnsi"/>
      <w:b/>
      <w:caps/>
      <w:color w:val="3F3F3F" w:themeColor="background2"/>
      <w:sz w:val="36"/>
      <w:szCs w:val="24"/>
    </w:rPr>
  </w:style>
  <w:style w:type="character" w:customStyle="1" w:styleId="Heading2HighlightedChar">
    <w:name w:val="Heading 2 Highlighted Char"/>
    <w:basedOn w:val="DefaultParagraphFont"/>
    <w:link w:val="Heading2Highlighted"/>
    <w:rsid w:val="00B62053"/>
    <w:rPr>
      <w:rFonts w:asciiTheme="majorHAnsi" w:hAnsiTheme="majorHAnsi" w:cs="Arial"/>
      <w:b/>
      <w:caps/>
      <w:color w:val="3F3F3F" w:themeColor="background2"/>
      <w:sz w:val="36"/>
      <w:szCs w:val="24"/>
      <w:shd w:val="clear" w:color="auto" w:fill="BFCAD4" w:themeFill="accent6"/>
    </w:rPr>
  </w:style>
  <w:style w:type="paragraph" w:customStyle="1" w:styleId="Heading4Highlighted">
    <w:name w:val="Heading 4 Highlighted"/>
    <w:basedOn w:val="Heading4"/>
    <w:link w:val="Heading4HighlightedChar"/>
    <w:qFormat/>
    <w:rsid w:val="00B62053"/>
    <w:pPr>
      <w:shd w:val="clear" w:color="auto" w:fill="BFCAD4" w:themeFill="accent6"/>
    </w:pPr>
    <w:rPr>
      <w:color w:val="3F3F3F" w:themeColor="background2"/>
    </w:rPr>
  </w:style>
  <w:style w:type="character" w:customStyle="1" w:styleId="Heading4HighlightedChar">
    <w:name w:val="Heading 4 Highlighted Char"/>
    <w:basedOn w:val="Heading4Char"/>
    <w:link w:val="Heading4Highlighted"/>
    <w:rsid w:val="00B62053"/>
    <w:rPr>
      <w:rFonts w:asciiTheme="majorHAnsi" w:eastAsiaTheme="majorEastAsia" w:hAnsiTheme="majorHAnsi" w:cstheme="majorBidi"/>
      <w:b/>
      <w:iCs/>
      <w:color w:val="3F3F3F" w:themeColor="background2"/>
      <w:sz w:val="28"/>
      <w:shd w:val="clear" w:color="auto" w:fill="BFCAD4" w:themeFill="accent6"/>
    </w:rPr>
  </w:style>
  <w:style w:type="character" w:customStyle="1" w:styleId="Heading4Char">
    <w:name w:val="Heading 4 Char"/>
    <w:basedOn w:val="DefaultParagraphFont"/>
    <w:link w:val="Heading4"/>
    <w:uiPriority w:val="9"/>
    <w:semiHidden/>
    <w:rsid w:val="00B62053"/>
    <w:rPr>
      <w:rFonts w:asciiTheme="majorHAnsi" w:eastAsiaTheme="majorEastAsia" w:hAnsiTheme="majorHAnsi" w:cstheme="majorBidi"/>
      <w:b/>
      <w:iCs/>
      <w:color w:val="002B55" w:themeColor="accent3"/>
      <w:sz w:val="28"/>
    </w:rPr>
  </w:style>
  <w:style w:type="paragraph" w:customStyle="1" w:styleId="CallOutHighlighted">
    <w:name w:val="Call Out Highlighted"/>
    <w:basedOn w:val="IntenseQuote"/>
    <w:link w:val="CallOutHighlightedChar"/>
    <w:qFormat/>
    <w:rsid w:val="00B62053"/>
    <w:pPr>
      <w:shd w:val="clear" w:color="auto" w:fill="BFCAD4" w:themeFill="accent6"/>
    </w:pPr>
    <w:rPr>
      <w:color w:val="3F3F3F" w:themeColor="background2"/>
    </w:rPr>
  </w:style>
  <w:style w:type="character" w:customStyle="1" w:styleId="CallOutHighlightedChar">
    <w:name w:val="Call Out Highlighted Char"/>
    <w:basedOn w:val="IntenseQuoteChar"/>
    <w:link w:val="CallOutHighlighted"/>
    <w:rsid w:val="00B62053"/>
    <w:rPr>
      <w:rFonts w:cs="Arial"/>
      <w:b/>
      <w:iCs/>
      <w:color w:val="3F3F3F" w:themeColor="background2"/>
      <w:sz w:val="24"/>
      <w:shd w:val="clear" w:color="auto" w:fill="BFCAD4" w:themeFill="accent6"/>
    </w:rPr>
  </w:style>
  <w:style w:type="paragraph" w:styleId="IntenseQuote">
    <w:name w:val="Intense Quote"/>
    <w:aliases w:val="Call Out with Lines"/>
    <w:basedOn w:val="Normal"/>
    <w:next w:val="Normal"/>
    <w:link w:val="IntenseQuoteChar"/>
    <w:uiPriority w:val="30"/>
    <w:qFormat/>
    <w:rsid w:val="00B62053"/>
    <w:pPr>
      <w:pBdr>
        <w:top w:val="single" w:sz="4" w:space="1" w:color="002B55" w:themeColor="accent3"/>
        <w:bottom w:val="single" w:sz="4" w:space="1" w:color="002B55" w:themeColor="accent3"/>
      </w:pBdr>
      <w:spacing w:before="360" w:after="360"/>
      <w:ind w:right="864"/>
    </w:pPr>
    <w:rPr>
      <w:b/>
      <w:iCs/>
      <w:color w:val="002B55" w:themeColor="accent3"/>
      <w:sz w:val="24"/>
    </w:rPr>
  </w:style>
  <w:style w:type="character" w:customStyle="1" w:styleId="IntenseQuoteChar">
    <w:name w:val="Intense Quote Char"/>
    <w:aliases w:val="Call Out with Lines Char"/>
    <w:basedOn w:val="DefaultParagraphFont"/>
    <w:link w:val="IntenseQuote"/>
    <w:uiPriority w:val="30"/>
    <w:rsid w:val="00B62053"/>
    <w:rPr>
      <w:rFonts w:cs="Arial"/>
      <w:b/>
      <w:iCs/>
      <w:color w:val="002B55" w:themeColor="accent3"/>
      <w:sz w:val="24"/>
    </w:rPr>
  </w:style>
  <w:style w:type="paragraph" w:customStyle="1" w:styleId="EmphasisBold">
    <w:name w:val="Emphasis Bold"/>
    <w:basedOn w:val="Normal"/>
    <w:link w:val="EmphasisBoldChar"/>
    <w:qFormat/>
    <w:rsid w:val="00B62053"/>
    <w:rPr>
      <w:b/>
      <w:i/>
      <w:color w:val="002B55" w:themeColor="accent3"/>
    </w:rPr>
  </w:style>
  <w:style w:type="character" w:customStyle="1" w:styleId="EmphasisBoldChar">
    <w:name w:val="Emphasis Bold Char"/>
    <w:basedOn w:val="DefaultParagraphFont"/>
    <w:link w:val="EmphasisBold"/>
    <w:rsid w:val="00B62053"/>
    <w:rPr>
      <w:rFonts w:cs="Arial"/>
      <w:b/>
      <w:i/>
      <w:color w:val="002B55" w:themeColor="accent3"/>
    </w:rPr>
  </w:style>
  <w:style w:type="paragraph" w:customStyle="1" w:styleId="Captions">
    <w:name w:val="Captions"/>
    <w:basedOn w:val="10ptNormal"/>
    <w:link w:val="CaptionsChar"/>
    <w:qFormat/>
    <w:rsid w:val="00B62053"/>
    <w:rPr>
      <w:sz w:val="18"/>
    </w:rPr>
  </w:style>
  <w:style w:type="character" w:customStyle="1" w:styleId="CaptionsChar">
    <w:name w:val="Captions Char"/>
    <w:basedOn w:val="10ptNormalChar"/>
    <w:link w:val="Captions"/>
    <w:rsid w:val="00B62053"/>
    <w:rPr>
      <w:rFonts w:cs="Arial"/>
      <w:bCs/>
      <w:color w:val="3F3F3F" w:themeColor="background2"/>
      <w:sz w:val="18"/>
      <w:szCs w:val="40"/>
    </w:rPr>
  </w:style>
  <w:style w:type="paragraph" w:customStyle="1" w:styleId="Tables">
    <w:name w:val="Tables"/>
    <w:basedOn w:val="Captions"/>
    <w:link w:val="TablesChar"/>
    <w:qFormat/>
    <w:rsid w:val="00B62053"/>
    <w:rPr>
      <w:sz w:val="20"/>
    </w:rPr>
  </w:style>
  <w:style w:type="character" w:customStyle="1" w:styleId="TablesChar">
    <w:name w:val="Tables Char"/>
    <w:basedOn w:val="CaptionsChar"/>
    <w:link w:val="Tables"/>
    <w:rsid w:val="00B62053"/>
    <w:rPr>
      <w:rFonts w:cs="Arial"/>
      <w:bCs/>
      <w:color w:val="3F3F3F" w:themeColor="background2"/>
      <w:sz w:val="20"/>
      <w:szCs w:val="40"/>
    </w:rPr>
  </w:style>
  <w:style w:type="character" w:customStyle="1" w:styleId="Heading2Char">
    <w:name w:val="Heading 2 Char"/>
    <w:basedOn w:val="DefaultParagraphFont"/>
    <w:link w:val="Heading2"/>
    <w:uiPriority w:val="9"/>
    <w:rsid w:val="00B62053"/>
    <w:rPr>
      <w:rFonts w:asciiTheme="majorHAnsi" w:hAnsiTheme="majorHAnsi" w:cs="Arial"/>
      <w:b/>
      <w:caps/>
      <w:color w:val="002B55" w:themeColor="accent3"/>
      <w:sz w:val="36"/>
    </w:rPr>
  </w:style>
  <w:style w:type="character" w:customStyle="1" w:styleId="Heading3Char">
    <w:name w:val="Heading 3 Char"/>
    <w:basedOn w:val="DefaultParagraphFont"/>
    <w:link w:val="Heading3"/>
    <w:uiPriority w:val="9"/>
    <w:rsid w:val="00B62053"/>
    <w:rPr>
      <w:rFonts w:asciiTheme="majorHAnsi" w:hAnsiTheme="majorHAnsi" w:cs="Arial"/>
      <w:b/>
      <w:bCs/>
      <w:color w:val="3F3F3F" w:themeColor="background2"/>
      <w:sz w:val="30"/>
      <w:szCs w:val="24"/>
    </w:rPr>
  </w:style>
  <w:style w:type="character" w:customStyle="1" w:styleId="Heading5Char">
    <w:name w:val="Heading 5 Char"/>
    <w:basedOn w:val="DefaultParagraphFont"/>
    <w:link w:val="Heading5"/>
    <w:uiPriority w:val="9"/>
    <w:semiHidden/>
    <w:rsid w:val="00B62053"/>
    <w:rPr>
      <w:rFonts w:asciiTheme="majorHAnsi" w:hAnsiTheme="majorHAnsi" w:cs="Arial"/>
      <w:b/>
      <w:color w:val="3F3F3F" w:themeColor="background2"/>
    </w:rPr>
  </w:style>
  <w:style w:type="paragraph" w:styleId="Title">
    <w:name w:val="Title"/>
    <w:basedOn w:val="Normal"/>
    <w:next w:val="Normal"/>
    <w:link w:val="TitleChar"/>
    <w:uiPriority w:val="10"/>
    <w:qFormat/>
    <w:rsid w:val="00B62053"/>
    <w:pPr>
      <w:spacing w:line="240" w:lineRule="auto"/>
      <w:ind w:right="450"/>
    </w:pPr>
    <w:rPr>
      <w:rFonts w:asciiTheme="majorHAnsi" w:hAnsiTheme="majorHAnsi"/>
      <w:b/>
      <w:bCs/>
      <w:caps/>
      <w:color w:val="3F3F3F" w:themeColor="background2"/>
      <w:sz w:val="48"/>
      <w:szCs w:val="40"/>
    </w:rPr>
  </w:style>
  <w:style w:type="character" w:customStyle="1" w:styleId="TitleChar">
    <w:name w:val="Title Char"/>
    <w:basedOn w:val="DefaultParagraphFont"/>
    <w:link w:val="Title"/>
    <w:uiPriority w:val="10"/>
    <w:rsid w:val="00B62053"/>
    <w:rPr>
      <w:rFonts w:asciiTheme="majorHAnsi" w:hAnsiTheme="majorHAnsi" w:cs="Arial"/>
      <w:b/>
      <w:bCs/>
      <w:caps/>
      <w:color w:val="3F3F3F" w:themeColor="background2"/>
      <w:sz w:val="48"/>
      <w:szCs w:val="40"/>
    </w:rPr>
  </w:style>
  <w:style w:type="paragraph" w:styleId="Subtitle">
    <w:name w:val="Subtitle"/>
    <w:next w:val="Normal"/>
    <w:link w:val="SubtitleChar"/>
    <w:uiPriority w:val="11"/>
    <w:qFormat/>
    <w:rsid w:val="00B62053"/>
    <w:pPr>
      <w:contextualSpacing/>
    </w:pPr>
    <w:rPr>
      <w:rFonts w:asciiTheme="majorHAnsi" w:hAnsiTheme="majorHAnsi" w:cs="Arial"/>
      <w:b/>
      <w:bCs/>
      <w:color w:val="3F3F3F" w:themeColor="background2"/>
      <w:sz w:val="28"/>
      <w:szCs w:val="40"/>
    </w:rPr>
  </w:style>
  <w:style w:type="character" w:customStyle="1" w:styleId="SubtitleChar">
    <w:name w:val="Subtitle Char"/>
    <w:basedOn w:val="DefaultParagraphFont"/>
    <w:link w:val="Subtitle"/>
    <w:uiPriority w:val="11"/>
    <w:rsid w:val="00B62053"/>
    <w:rPr>
      <w:rFonts w:asciiTheme="majorHAnsi" w:hAnsiTheme="majorHAnsi" w:cs="Arial"/>
      <w:b/>
      <w:bCs/>
      <w:color w:val="3F3F3F" w:themeColor="background2"/>
      <w:sz w:val="28"/>
      <w:szCs w:val="40"/>
    </w:rPr>
  </w:style>
  <w:style w:type="paragraph" w:styleId="Quote">
    <w:name w:val="Quote"/>
    <w:aliases w:val="Table Bold"/>
    <w:next w:val="Normal"/>
    <w:link w:val="QuoteChar"/>
    <w:uiPriority w:val="29"/>
    <w:qFormat/>
    <w:rsid w:val="00B62053"/>
    <w:pPr>
      <w:spacing w:after="0" w:line="240" w:lineRule="auto"/>
      <w:contextualSpacing/>
    </w:pPr>
    <w:rPr>
      <w:rFonts w:cs="Arial"/>
      <w:b/>
      <w:color w:val="3F3F3F" w:themeColor="background2"/>
      <w:szCs w:val="24"/>
    </w:rPr>
  </w:style>
  <w:style w:type="character" w:customStyle="1" w:styleId="QuoteChar">
    <w:name w:val="Quote Char"/>
    <w:aliases w:val="Table Bold Char"/>
    <w:basedOn w:val="DefaultParagraphFont"/>
    <w:link w:val="Quote"/>
    <w:uiPriority w:val="29"/>
    <w:rsid w:val="00B62053"/>
    <w:rPr>
      <w:rFonts w:cs="Arial"/>
      <w:b/>
      <w:color w:val="3F3F3F" w:themeColor="background2"/>
      <w:szCs w:val="24"/>
    </w:rPr>
  </w:style>
  <w:style w:type="paragraph" w:styleId="Header">
    <w:name w:val="header"/>
    <w:basedOn w:val="Normal"/>
    <w:link w:val="HeaderChar"/>
    <w:uiPriority w:val="99"/>
    <w:unhideWhenUsed/>
    <w:rsid w:val="00871B3A"/>
    <w:pPr>
      <w:tabs>
        <w:tab w:val="center" w:pos="4680"/>
        <w:tab w:val="right" w:pos="9360"/>
      </w:tabs>
      <w:spacing w:before="0"/>
    </w:pPr>
  </w:style>
  <w:style w:type="character" w:customStyle="1" w:styleId="HeaderChar">
    <w:name w:val="Header Char"/>
    <w:basedOn w:val="DefaultParagraphFont"/>
    <w:link w:val="Header"/>
    <w:uiPriority w:val="99"/>
    <w:rsid w:val="00871B3A"/>
    <w:rPr>
      <w:rFonts w:cs="Arial"/>
      <w:color w:val="262626" w:themeColor="text1"/>
    </w:rPr>
  </w:style>
  <w:style w:type="paragraph" w:styleId="Footer">
    <w:name w:val="footer"/>
    <w:basedOn w:val="Normal"/>
    <w:link w:val="FooterChar"/>
    <w:uiPriority w:val="99"/>
    <w:unhideWhenUsed/>
    <w:rsid w:val="00871B3A"/>
    <w:pPr>
      <w:tabs>
        <w:tab w:val="center" w:pos="4680"/>
        <w:tab w:val="right" w:pos="9360"/>
      </w:tabs>
      <w:spacing w:before="0"/>
    </w:pPr>
  </w:style>
  <w:style w:type="character" w:customStyle="1" w:styleId="FooterChar">
    <w:name w:val="Footer Char"/>
    <w:basedOn w:val="DefaultParagraphFont"/>
    <w:link w:val="Footer"/>
    <w:uiPriority w:val="99"/>
    <w:rsid w:val="00871B3A"/>
    <w:rPr>
      <w:rFonts w:cs="Arial"/>
      <w:color w:val="262626" w:themeColor="text1"/>
    </w:rPr>
  </w:style>
  <w:style w:type="character" w:customStyle="1" w:styleId="normal1">
    <w:name w:val="normal1"/>
    <w:rsid w:val="00871B3A"/>
    <w:rPr>
      <w:rFonts w:ascii="Verdana" w:hAnsi="Verdana" w:hint="default"/>
      <w:color w:val="000066"/>
      <w:sz w:val="16"/>
      <w:szCs w:val="16"/>
    </w:rPr>
  </w:style>
  <w:style w:type="paragraph" w:customStyle="1" w:styleId="Bullets11pt">
    <w:name w:val="Bullets 11 pt"/>
    <w:basedOn w:val="Normal"/>
    <w:link w:val="Bullets11ptChar"/>
    <w:rsid w:val="00707B71"/>
    <w:pPr>
      <w:numPr>
        <w:numId w:val="5"/>
      </w:numPr>
      <w:tabs>
        <w:tab w:val="left" w:pos="540"/>
        <w:tab w:val="left" w:pos="900"/>
      </w:tabs>
      <w:overflowPunct w:val="0"/>
      <w:spacing w:before="60" w:after="60" w:line="240" w:lineRule="atLeast"/>
      <w:ind w:left="1431" w:hanging="360"/>
      <w:textAlignment w:val="baseline"/>
    </w:pPr>
    <w:rPr>
      <w:szCs w:val="24"/>
    </w:rPr>
  </w:style>
  <w:style w:type="character" w:customStyle="1" w:styleId="Bullets11ptChar">
    <w:name w:val="Bullets 11 pt Char"/>
    <w:basedOn w:val="DefaultParagraphFont"/>
    <w:link w:val="Bullets11pt"/>
    <w:rsid w:val="00707B71"/>
    <w:rPr>
      <w:rFonts w:cs="Arial"/>
      <w:color w:val="262626" w:themeColor="text1"/>
      <w:szCs w:val="24"/>
    </w:rPr>
  </w:style>
  <w:style w:type="paragraph" w:customStyle="1" w:styleId="Bullets10pt">
    <w:name w:val="Bullets 10 pt"/>
    <w:basedOn w:val="Bullets11pt"/>
    <w:link w:val="Bullets10ptChar"/>
    <w:rsid w:val="00707B71"/>
    <w:pPr>
      <w:numPr>
        <w:numId w:val="0"/>
      </w:numPr>
      <w:ind w:left="1431" w:hanging="360"/>
    </w:pPr>
    <w:rPr>
      <w:sz w:val="20"/>
    </w:rPr>
  </w:style>
  <w:style w:type="character" w:customStyle="1" w:styleId="Bullets10ptChar">
    <w:name w:val="Bullets 10 pt Char"/>
    <w:basedOn w:val="Bullets11ptChar"/>
    <w:link w:val="Bullets10pt"/>
    <w:rsid w:val="00707B71"/>
    <w:rPr>
      <w:rFonts w:cs="Arial"/>
      <w:color w:val="262626" w:themeColor="text1"/>
      <w:sz w:val="20"/>
      <w:szCs w:val="24"/>
    </w:rPr>
  </w:style>
  <w:style w:type="character" w:styleId="Strong">
    <w:name w:val="Strong"/>
    <w:aliases w:val="Table Text"/>
    <w:uiPriority w:val="22"/>
    <w:qFormat/>
    <w:rsid w:val="00B62053"/>
    <w:rPr>
      <w:rFonts w:asciiTheme="minorHAnsi" w:hAnsiTheme="minorHAnsi"/>
      <w:b/>
      <w:bCs/>
      <w:sz w:val="20"/>
    </w:rPr>
  </w:style>
  <w:style w:type="paragraph" w:styleId="ListParagraph">
    <w:name w:val="List Paragraph"/>
    <w:basedOn w:val="Normal"/>
    <w:uiPriority w:val="34"/>
    <w:qFormat/>
    <w:rsid w:val="00B62053"/>
    <w:pPr>
      <w:ind w:left="720"/>
    </w:pPr>
  </w:style>
  <w:style w:type="table" w:styleId="TableGrid">
    <w:name w:val="Table Grid"/>
    <w:basedOn w:val="TableNormal"/>
    <w:uiPriority w:val="39"/>
    <w:rsid w:val="00984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15D9"/>
    <w:rPr>
      <w:color w:val="008FD2" w:themeColor="hyperlink"/>
      <w:u w:val="single"/>
    </w:rPr>
  </w:style>
  <w:style w:type="character" w:styleId="UnresolvedMention">
    <w:name w:val="Unresolved Mention"/>
    <w:basedOn w:val="DefaultParagraphFont"/>
    <w:uiPriority w:val="99"/>
    <w:semiHidden/>
    <w:unhideWhenUsed/>
    <w:rsid w:val="008E15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owardcountymd.gov/Departments/County-Administration/Transportation/Complete-Streets/Complete-Streets-Project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cc.howardcountymd.gov/Budget/Budget-Proces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JMT Blue">
      <a:dk1>
        <a:srgbClr val="262626"/>
      </a:dk1>
      <a:lt1>
        <a:sysClr val="window" lastClr="FFFFFF"/>
      </a:lt1>
      <a:dk2>
        <a:srgbClr val="002B55"/>
      </a:dk2>
      <a:lt2>
        <a:srgbClr val="3F3F3F"/>
      </a:lt2>
      <a:accent1>
        <a:srgbClr val="A7A9AC"/>
      </a:accent1>
      <a:accent2>
        <a:srgbClr val="D1D3D4"/>
      </a:accent2>
      <a:accent3>
        <a:srgbClr val="002B55"/>
      </a:accent3>
      <a:accent4>
        <a:srgbClr val="406080"/>
      </a:accent4>
      <a:accent5>
        <a:srgbClr val="7F95AA"/>
      </a:accent5>
      <a:accent6>
        <a:srgbClr val="BFCAD4"/>
      </a:accent6>
      <a:hlink>
        <a:srgbClr val="008FD2"/>
      </a:hlink>
      <a:folHlink>
        <a:srgbClr val="800080"/>
      </a:folHlink>
    </a:clrScheme>
    <a:fontScheme name="JM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363DF8A51AC34DA661A6317B8F3C98" ma:contentTypeVersion="13" ma:contentTypeDescription="Create a new document." ma:contentTypeScope="" ma:versionID="e63fabf61ecf4cbf031c4360c822715f">
  <xsd:schema xmlns:xsd="http://www.w3.org/2001/XMLSchema" xmlns:xs="http://www.w3.org/2001/XMLSchema" xmlns:p="http://schemas.microsoft.com/office/2006/metadata/properties" xmlns:ns1="http://schemas.microsoft.com/sharepoint/v3" xmlns:ns3="4f7f026f-5a15-47fd-953a-8cdc7d89a02d" xmlns:ns4="742dd286-360f-4714-b28d-bb19af448970" targetNamespace="http://schemas.microsoft.com/office/2006/metadata/properties" ma:root="true" ma:fieldsID="4029f687d99caf2583ef2d09106f8da5" ns1:_="" ns3:_="" ns4:_="">
    <xsd:import namespace="http://schemas.microsoft.com/sharepoint/v3"/>
    <xsd:import namespace="4f7f026f-5a15-47fd-953a-8cdc7d89a02d"/>
    <xsd:import namespace="742dd286-360f-4714-b28d-bb19af44897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7f026f-5a15-47fd-953a-8cdc7d89a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2dd286-360f-4714-b28d-bb19af44897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2EFD16-3A22-4FA9-BD16-4954F47F4380}">
  <ds:schemaRefs>
    <ds:schemaRef ds:uri="http://schemas.microsoft.com/sharepoint/v3/contenttype/forms"/>
  </ds:schemaRefs>
</ds:datastoreItem>
</file>

<file path=customXml/itemProps2.xml><?xml version="1.0" encoding="utf-8"?>
<ds:datastoreItem xmlns:ds="http://schemas.openxmlformats.org/officeDocument/2006/customXml" ds:itemID="{6AEB38AE-697E-40CB-819E-143D9AE94E47}">
  <ds:schemaRefs>
    <ds:schemaRef ds:uri="4f7f026f-5a15-47fd-953a-8cdc7d89a02d"/>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742dd286-360f-4714-b28d-bb19af448970"/>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6EC2D5EA-B665-440B-B373-5D51683BE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7f026f-5a15-47fd-953a-8cdc7d89a02d"/>
    <ds:schemaRef ds:uri="742dd286-360f-4714-b28d-bb19af4489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669</Words>
  <Characters>3819</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JMT</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Everson, Lauraine</dc:creator>
  <cp:keywords/>
  <dc:description/>
  <cp:lastModifiedBy>Nur, Marion</cp:lastModifiedBy>
  <cp:revision>2</cp:revision>
  <dcterms:created xsi:type="dcterms:W3CDTF">2020-11-03T19:43:00Z</dcterms:created>
  <dcterms:modified xsi:type="dcterms:W3CDTF">2020-11-03T19:43:00Z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0x0101000C363DF8A51AC34DA661A6317B8F3C98</vt:lpwstr>
  </property>
  <property fmtid="{D5CDD505-2E9C-101B-9397-08002B2CF9AE}" pid="3" name="PSUJMTOffice">
    <vt:lpwstr/>
  </property>
  <property fmtid="{D5CDD505-2E9C-101B-9397-08002B2CF9AE}" pid="4" name="Topic">
    <vt:lpwstr/>
  </property>
  <property fmtid="{D5CDD505-2E9C-101B-9397-08002B2CF9AE}" pid="5" name="JMTFormat">
    <vt:lpwstr/>
  </property>
  <property fmtid="{D5CDD505-2E9C-101B-9397-08002B2CF9AE}" pid="6" name="FileFormat">
    <vt:lpwstr/>
  </property>
  <property fmtid="{D5CDD505-2E9C-101B-9397-08002B2CF9AE}" pid="7" name="JMTDepartment">
    <vt:lpwstr>7;#Accounting|f6e30e61-e6f9-4b69-860f-51907224cbf9;#21;#Administration\General|ddac74ad-19a1-45bc-8037-351700aae1e3;#22;#Information Systems|3ffe910f-fe7d-4c82-985d-84bd87c03f76;#49;#Learning\Development|2c19e6d7-9979-4080-89a7-fbaa2d42fbec;#14;#Legal|b7a</vt:lpwstr>
  </property>
  <property fmtid="{D5CDD505-2E9C-101B-9397-08002B2CF9AE}" pid="8" name="TemplateType">
    <vt:lpwstr>100;#Memo|67f82531-fc38-4e7f-a3c1-17dcdc4ba493</vt:lpwstr>
  </property>
</Properties>
</file>